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C" w:rsidRPr="006F06FF" w:rsidRDefault="00B5452C" w:rsidP="00B545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ПАМЯТКА</w:t>
      </w:r>
    </w:p>
    <w:p w:rsidR="00B5452C" w:rsidRPr="006F06FF" w:rsidRDefault="00B5452C" w:rsidP="00B5452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>ОБ ОГРАНИЧЕНИЯХ  И ЗАПРЕТАХ</w:t>
      </w:r>
    </w:p>
    <w:p w:rsidR="00B5452C" w:rsidRPr="006F06FF" w:rsidRDefault="00B5452C" w:rsidP="00B5452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>ДЛЯ  ЛИЦ, ПРЕТЕНДУЮЩИХ НА ЗАМЕЩЕНИЕ ДОЛЖНОСТЕЙ ГОСУДАРСТВЕННОЙ ГРАЖДАНСКОЙ СЛУЖБЫ и СЛУЖАЩИХ, ЗАМЕЩАЮЩИХ ДОЛЖНОСТИ ГОСУДАРСТВЕННОЙ ГРАЖДАНСКОЙ СЛУЖБЫ  КАЛИНИНГРАДСКОЙ ОБЛАСТИ</w:t>
      </w: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 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лиц, замещающих должности, устанавливаемые для непосредственного исполнения полномочий государственных органов, предопределяет особый правовой статус государственных служащих Российской Федерации в трудовых отношениях.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ЧТО ДОЛЖЕН ЗНАТЬ</w:t>
      </w: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>гражданин при поступлении на государственную гражданскую службу и служащий при замещении должности государственной гражданской службы</w:t>
      </w:r>
      <w:r w:rsidRPr="006F06FF">
        <w:rPr>
          <w:rFonts w:ascii="Times New Roman" w:hAnsi="Times New Roman" w:cs="Times New Roman"/>
          <w:sz w:val="24"/>
          <w:szCs w:val="24"/>
        </w:rPr>
        <w:t>:</w:t>
      </w: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1.  </w:t>
      </w:r>
      <w:proofErr w:type="gramStart"/>
      <w:r w:rsidRPr="006F06FF">
        <w:rPr>
          <w:rFonts w:ascii="Times New Roman" w:hAnsi="Times New Roman" w:cs="Times New Roman"/>
          <w:sz w:val="24"/>
          <w:szCs w:val="24"/>
        </w:rPr>
        <w:t>В соответствии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27 июля 2004г. № 79-ФЗ </w:t>
      </w:r>
      <w:r w:rsidRPr="006F06FF">
        <w:rPr>
          <w:rFonts w:ascii="Times New Roman" w:hAnsi="Times New Roman" w:cs="Times New Roman"/>
          <w:i/>
          <w:sz w:val="24"/>
          <w:szCs w:val="24"/>
        </w:rPr>
        <w:t>«О государственной гражданской службе Российской Федерации»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(часть 11 статьи 15 и статья 16</w:t>
      </w:r>
      <w:r w:rsidRPr="006F06FF">
        <w:rPr>
          <w:rFonts w:ascii="Times New Roman" w:hAnsi="Times New Roman" w:cs="Times New Roman"/>
          <w:sz w:val="24"/>
          <w:szCs w:val="24"/>
        </w:rPr>
        <w:t xml:space="preserve">) и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Законом Калининградской области от 28 июня 2005 года № 609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i/>
          <w:sz w:val="24"/>
          <w:szCs w:val="24"/>
        </w:rPr>
        <w:t>«О государственной гражданской службе Калининградской области</w:t>
      </w:r>
      <w:r w:rsidRPr="006F06FF">
        <w:rPr>
          <w:rFonts w:ascii="Times New Roman" w:hAnsi="Times New Roman" w:cs="Times New Roman"/>
          <w:b/>
          <w:i/>
          <w:sz w:val="24"/>
          <w:szCs w:val="24"/>
        </w:rPr>
        <w:t>» (</w:t>
      </w:r>
      <w:r w:rsidRPr="006F06FF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6F06FF">
        <w:rPr>
          <w:rFonts w:ascii="Times New Roman" w:hAnsi="Times New Roman" w:cs="Times New Roman"/>
          <w:sz w:val="24"/>
          <w:szCs w:val="24"/>
        </w:rPr>
        <w:t xml:space="preserve">) гражданин, претендующий на замещение должности государственной гражданской службы и  государственный гражданский служащий Калининградской области </w:t>
      </w:r>
      <w:r w:rsidRPr="006F06FF">
        <w:rPr>
          <w:rFonts w:ascii="Times New Roman" w:hAnsi="Times New Roman" w:cs="Times New Roman"/>
          <w:b/>
          <w:sz w:val="24"/>
          <w:szCs w:val="24"/>
        </w:rPr>
        <w:t>обязаны соблюдать ограничения, выполнять обязательства</w:t>
      </w:r>
      <w:proofErr w:type="gramEnd"/>
      <w:r w:rsidRPr="006F06FF">
        <w:rPr>
          <w:rFonts w:ascii="Times New Roman" w:hAnsi="Times New Roman" w:cs="Times New Roman"/>
          <w:b/>
          <w:sz w:val="24"/>
          <w:szCs w:val="24"/>
        </w:rPr>
        <w:t xml:space="preserve"> и требования к служебному поведению.</w:t>
      </w:r>
    </w:p>
    <w:p w:rsidR="00B5452C" w:rsidRPr="006F06FF" w:rsidRDefault="00B5452C" w:rsidP="00B5452C">
      <w:pPr>
        <w:rPr>
          <w:rFonts w:ascii="Times New Roman" w:hAnsi="Times New Roman" w:cs="Times New Roman"/>
          <w:b/>
          <w:sz w:val="24"/>
          <w:szCs w:val="24"/>
        </w:rPr>
      </w:pPr>
    </w:p>
    <w:p w:rsidR="00B5452C" w:rsidRPr="006F06FF" w:rsidRDefault="00B5452C" w:rsidP="00B5452C">
      <w:pPr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6F06FF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не может быть принят на гражданскую службу, а гражданский служащий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не может находиться</w:t>
      </w:r>
      <w:r w:rsidRPr="006F06FF">
        <w:rPr>
          <w:rFonts w:ascii="Times New Roman" w:hAnsi="Times New Roman" w:cs="Times New Roman"/>
          <w:sz w:val="24"/>
          <w:szCs w:val="24"/>
        </w:rPr>
        <w:t xml:space="preserve"> на гражданской службе в связи с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ограничениями</w:t>
      </w:r>
      <w:r w:rsidRPr="006F06FF">
        <w:rPr>
          <w:rFonts w:ascii="Times New Roman" w:hAnsi="Times New Roman" w:cs="Times New Roman"/>
          <w:b/>
          <w:sz w:val="24"/>
          <w:szCs w:val="24"/>
        </w:rPr>
        <w:t>, связанными с государственной гражданской службой</w:t>
      </w:r>
      <w:r w:rsidRPr="006F06FF">
        <w:rPr>
          <w:rFonts w:ascii="Times New Roman" w:hAnsi="Times New Roman" w:cs="Times New Roman"/>
          <w:sz w:val="24"/>
          <w:szCs w:val="24"/>
        </w:rPr>
        <w:t>: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признанием его недееспособным или ограниченно дееспособным решением суда, вступившим в законную силу;</w:t>
      </w:r>
    </w:p>
    <w:p w:rsidR="00B5452C" w:rsidRPr="006F06FF" w:rsidRDefault="00B5452C" w:rsidP="00B545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осуждением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</w:t>
      </w:r>
      <w:r w:rsidRPr="006F06FF">
        <w:rPr>
          <w:rFonts w:ascii="Times New Roman" w:hAnsi="Times New Roman" w:cs="Times New Roman"/>
          <w:sz w:val="24"/>
          <w:szCs w:val="24"/>
        </w:rPr>
        <w:lastRenderedPageBreak/>
        <w:t>наличия не снятой или не погашенной в установленном федеральным законом порядке судимости;</w:t>
      </w:r>
    </w:p>
    <w:p w:rsidR="00B5452C" w:rsidRPr="006F06FF" w:rsidRDefault="00B5452C" w:rsidP="00B545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6FF">
        <w:rPr>
          <w:rFonts w:ascii="Times New Roman" w:hAnsi="Times New Roman" w:cs="Times New Roman"/>
          <w:sz w:val="24"/>
          <w:szCs w:val="24"/>
        </w:rPr>
        <w:t>отказом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наличием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близким родством или свойством (родители, супруги, дети, братья, сестры, а также братья, сестры, родители и дети супругов) с </w:t>
      </w:r>
      <w:hyperlink r:id="rId6" w:history="1">
        <w:r w:rsidRPr="006F06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служащим</w:t>
        </w:r>
      </w:hyperlink>
      <w:r w:rsidRPr="006F06FF">
        <w:rPr>
          <w:rFonts w:ascii="Times New Roman" w:hAnsi="Times New Roman" w:cs="Times New Roman"/>
          <w:sz w:val="24"/>
          <w:szCs w:val="24"/>
        </w:rPr>
        <w:t>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выходом из гражданства Российской Федерации или приобретением гражданства другого государства;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наличием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представлением подложных документов или заведомо ложных сведений при поступлении на гражданскую службу;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непредставлением установленных </w:t>
      </w:r>
      <w:r w:rsidRPr="006F06FF">
        <w:rPr>
          <w:rFonts w:ascii="Times New Roman" w:hAnsi="Times New Roman" w:cs="Times New Roman"/>
          <w:b/>
          <w:sz w:val="24"/>
          <w:szCs w:val="24"/>
        </w:rPr>
        <w:t>Федеральным законом № 79-ФЗ</w:t>
      </w:r>
      <w:r w:rsidRPr="006F06FF">
        <w:rPr>
          <w:rFonts w:ascii="Times New Roman" w:hAnsi="Times New Roman" w:cs="Times New Roman"/>
          <w:sz w:val="24"/>
          <w:szCs w:val="24"/>
        </w:rPr>
        <w:t xml:space="preserve"> сведений или представлением заведомо ложных сведений о доходах, об имуществе и обязательствах имущественного характера;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несоблюдением ограничений, нарушением запретов и неисполнением обязанностей, установленных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25 декабря 2008 года  № 273-ФЗ </w:t>
      </w:r>
      <w:r w:rsidRPr="006F06FF">
        <w:rPr>
          <w:rFonts w:ascii="Times New Roman" w:hAnsi="Times New Roman" w:cs="Times New Roman"/>
          <w:i/>
          <w:sz w:val="24"/>
          <w:szCs w:val="24"/>
        </w:rPr>
        <w:t>«О противодействии коррупции».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06FF">
        <w:rPr>
          <w:rFonts w:ascii="Times New Roman" w:hAnsi="Times New Roman" w:cs="Times New Roman"/>
          <w:sz w:val="24"/>
          <w:szCs w:val="24"/>
        </w:rPr>
        <w:t xml:space="preserve">В связи с прохождением государственной гражданской службы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служащему запрещается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b/>
          <w:sz w:val="24"/>
          <w:szCs w:val="24"/>
        </w:rPr>
        <w:t>(статья 17 Федерального закона № 79-ФЗ):</w:t>
      </w:r>
    </w:p>
    <w:p w:rsidR="00B5452C" w:rsidRPr="006F06FF" w:rsidRDefault="00B5452C" w:rsidP="00B545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5452C" w:rsidRPr="006F06FF" w:rsidRDefault="00B5452C" w:rsidP="00B545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замещать должность гражданской службы в случае:</w:t>
      </w:r>
    </w:p>
    <w:p w:rsidR="00B5452C" w:rsidRPr="006F06FF" w:rsidRDefault="00B5452C" w:rsidP="00B5452C">
      <w:pPr>
        <w:ind w:left="840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- избрания или назначения на государственную должность, за исключением  случаев, установленных указами Президента РФ;</w:t>
      </w:r>
    </w:p>
    <w:p w:rsidR="00B5452C" w:rsidRPr="006F06FF" w:rsidRDefault="00B5452C" w:rsidP="00B5452C">
      <w:pPr>
        <w:ind w:left="840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lastRenderedPageBreak/>
        <w:t>- избрания на выборную должность в органе местного самоуправления;</w:t>
      </w:r>
    </w:p>
    <w:p w:rsidR="00B5452C" w:rsidRPr="006F06FF" w:rsidRDefault="00B5452C" w:rsidP="00B5452C">
      <w:pPr>
        <w:ind w:left="840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- избрания на оплачиваемую выборную должность в органе профессионального   союза, в том числе в выборном органе первичной профсоюзной организации, созданной в государственном органе;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осуществлять предпринимательскую деятельность;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</w:t>
      </w:r>
      <w:r w:rsidRPr="006F06FF">
        <w:rPr>
          <w:rFonts w:ascii="Times New Roman" w:hAnsi="Times New Roman" w:cs="Times New Roman"/>
          <w:b/>
          <w:sz w:val="24"/>
          <w:szCs w:val="24"/>
        </w:rPr>
        <w:t>Федеральным законом № 79-ФЗ</w:t>
      </w:r>
      <w:r w:rsidRPr="006F06F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6FF">
        <w:rPr>
          <w:rFonts w:ascii="Times New Roman" w:hAnsi="Times New Roman" w:cs="Times New Roman"/>
          <w:sz w:val="24"/>
          <w:szCs w:val="24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  <w:proofErr w:type="gramEnd"/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B5452C" w:rsidRPr="006F06FF" w:rsidRDefault="00B5452C" w:rsidP="00B545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lastRenderedPageBreak/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B5452C" w:rsidRPr="006F06FF" w:rsidRDefault="00B5452C" w:rsidP="00B545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5452C" w:rsidRPr="006F06FF" w:rsidRDefault="00B5452C" w:rsidP="00B545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B5452C" w:rsidRPr="006F06FF" w:rsidRDefault="00B5452C" w:rsidP="00B545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прекращать исполнение должностных обязанностей в целях урегулирования служебного спора;</w:t>
      </w:r>
    </w:p>
    <w:p w:rsidR="00B5452C" w:rsidRPr="006F06FF" w:rsidRDefault="00B5452C" w:rsidP="00B545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5452C" w:rsidRPr="006F06FF" w:rsidRDefault="00B5452C" w:rsidP="00B545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2.  В случае</w:t>
      </w:r>
      <w:proofErr w:type="gramStart"/>
      <w:r w:rsidRPr="006F06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06FF">
        <w:rPr>
          <w:rFonts w:ascii="Times New Roman" w:hAnsi="Times New Roman" w:cs="Times New Roman"/>
          <w:sz w:val="24"/>
          <w:szCs w:val="24"/>
        </w:rPr>
        <w:t xml:space="preserve"> если владение гражданским служащим приносящими доход ценными бумагами, акциями (долями участия в уставных капиталах организаций) может привести к конфликту интересов, он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 передать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принадлежащие ему указанные ценные бумаги, акции (доли участия в уставных капиталах организаций) в доверительное управление</w:t>
      </w:r>
      <w:r w:rsidRPr="006F06FF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Российской Федерации.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3.    Гражданин после увольнения с гражданской службы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не вправе:</w:t>
      </w:r>
    </w:p>
    <w:p w:rsidR="00B5452C" w:rsidRPr="006F06FF" w:rsidRDefault="00B5452C" w:rsidP="00B545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6FF">
        <w:rPr>
          <w:rFonts w:ascii="Times New Roman" w:hAnsi="Times New Roman" w:cs="Times New Roman"/>
          <w:sz w:val="24"/>
          <w:szCs w:val="24"/>
        </w:rPr>
        <w:t>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 и</w:t>
      </w:r>
      <w:proofErr w:type="gramEnd"/>
      <w:r w:rsidRPr="006F06FF">
        <w:rPr>
          <w:rFonts w:ascii="Times New Roman" w:hAnsi="Times New Roman" w:cs="Times New Roman"/>
          <w:sz w:val="24"/>
          <w:szCs w:val="24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B5452C" w:rsidRPr="006F06FF" w:rsidRDefault="00B5452C" w:rsidP="00B545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4. В соответствии с требованиями к служебному поведению (</w:t>
      </w:r>
      <w:r w:rsidRPr="006F06FF">
        <w:rPr>
          <w:rFonts w:ascii="Times New Roman" w:hAnsi="Times New Roman" w:cs="Times New Roman"/>
          <w:b/>
          <w:sz w:val="24"/>
          <w:szCs w:val="24"/>
        </w:rPr>
        <w:t>статья 18 Федерального закона № 79-ФЗ</w:t>
      </w:r>
      <w:r w:rsidRPr="006F06FF">
        <w:rPr>
          <w:rFonts w:ascii="Times New Roman" w:hAnsi="Times New Roman" w:cs="Times New Roman"/>
          <w:sz w:val="24"/>
          <w:szCs w:val="24"/>
        </w:rPr>
        <w:t xml:space="preserve">) </w:t>
      </w:r>
      <w:r w:rsidRPr="006F06FF">
        <w:rPr>
          <w:rFonts w:ascii="Times New Roman" w:hAnsi="Times New Roman" w:cs="Times New Roman"/>
          <w:b/>
          <w:sz w:val="24"/>
          <w:szCs w:val="24"/>
        </w:rPr>
        <w:t>государственный  гражданский</w:t>
      </w:r>
      <w:r w:rsidRPr="006F06FF">
        <w:rPr>
          <w:rFonts w:ascii="Times New Roman" w:hAnsi="Times New Roman" w:cs="Times New Roman"/>
          <w:sz w:val="24"/>
          <w:szCs w:val="24"/>
        </w:rPr>
        <w:t xml:space="preserve"> 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служащий 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6F06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lastRenderedPageBreak/>
        <w:t>исполнять должностные обязанности добросовестно, на высоком профессиональном уровне;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соблюдать ограничения, установленные Федеральным законом и другими федеральными законами для гражданских служащих;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не совершать поступки, порочащие его честь и достоинство;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проявлять уважение к нравственным обычаям и традициям народов Российской Федерации;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способствовать межнациональному и межконфессиональному согласию;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B5452C" w:rsidRPr="006F06FF" w:rsidRDefault="00B5452C" w:rsidP="00B545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5.  Гражданский служащий, замещающий должность государственной гражданской службы категории </w:t>
      </w:r>
      <w:r w:rsidRPr="006F06FF">
        <w:rPr>
          <w:rFonts w:ascii="Times New Roman" w:hAnsi="Times New Roman" w:cs="Times New Roman"/>
          <w:i/>
          <w:sz w:val="24"/>
          <w:szCs w:val="24"/>
        </w:rPr>
        <w:t>«руководители</w:t>
      </w:r>
      <w:r w:rsidRPr="006F06FF">
        <w:rPr>
          <w:rFonts w:ascii="Times New Roman" w:hAnsi="Times New Roman" w:cs="Times New Roman"/>
          <w:sz w:val="24"/>
          <w:szCs w:val="24"/>
        </w:rPr>
        <w:t xml:space="preserve">»,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 не допускать случаи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06FF">
        <w:rPr>
          <w:rFonts w:ascii="Times New Roman" w:hAnsi="Times New Roman" w:cs="Times New Roman"/>
          <w:b/>
          <w:sz w:val="24"/>
          <w:szCs w:val="24"/>
        </w:rPr>
        <w:t>Ответственность за несоблюдение предусмотренных ограничений и запретов устанавливается Федеральным законом  № 79-ФЗ и другими федеральными законами</w:t>
      </w:r>
      <w:r w:rsidRPr="006F06FF">
        <w:rPr>
          <w:rFonts w:ascii="Times New Roman" w:hAnsi="Times New Roman" w:cs="Times New Roman"/>
          <w:sz w:val="24"/>
          <w:szCs w:val="24"/>
        </w:rPr>
        <w:t>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6F06F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F06FF">
        <w:rPr>
          <w:rFonts w:ascii="Times New Roman" w:hAnsi="Times New Roman" w:cs="Times New Roman"/>
          <w:b/>
          <w:sz w:val="24"/>
          <w:szCs w:val="24"/>
        </w:rPr>
        <w:t>с Федеральными  законами  № 273-ФЗ, № 79-ФЗ, Указом Губернатора Калининградской области № 30</w:t>
      </w:r>
      <w:r w:rsidRPr="006F06FF">
        <w:rPr>
          <w:rFonts w:ascii="Times New Roman" w:hAnsi="Times New Roman" w:cs="Times New Roman"/>
          <w:sz w:val="24"/>
          <w:szCs w:val="24"/>
        </w:rPr>
        <w:t xml:space="preserve">,  служащий, замещающий должность государственной гражданской службы, включенную в соответствующий перечень должностей, обязан представлять представителю нанимателя (работодателю) сведения о своих доходах, имуществе и обязательствах имущественного характера и о доходах, об </w:t>
      </w:r>
      <w:r w:rsidRPr="006F06FF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</w:t>
      </w:r>
      <w:r w:rsidRPr="006F06FF">
        <w:rPr>
          <w:rFonts w:ascii="Times New Roman" w:hAnsi="Times New Roman" w:cs="Times New Roman"/>
          <w:sz w:val="24"/>
          <w:szCs w:val="24"/>
          <w:u w:val="single"/>
        </w:rPr>
        <w:t>своих супруги (супруга) и несовершеннолетних детей.</w:t>
      </w:r>
      <w:proofErr w:type="gramEnd"/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6FF">
        <w:rPr>
          <w:rFonts w:ascii="Times New Roman" w:hAnsi="Times New Roman" w:cs="Times New Roman"/>
          <w:b/>
          <w:sz w:val="24"/>
          <w:szCs w:val="24"/>
        </w:rPr>
        <w:t>Федеральным законом от 25 декабря 2008 года  № 273-ФЗ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i/>
          <w:sz w:val="24"/>
          <w:szCs w:val="24"/>
        </w:rPr>
        <w:t>«О противодействии коррупции»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b/>
          <w:sz w:val="24"/>
          <w:szCs w:val="24"/>
        </w:rPr>
        <w:t>установлены</w:t>
      </w:r>
      <w:r w:rsidRPr="006F06FF">
        <w:rPr>
          <w:rFonts w:ascii="Times New Roman" w:hAnsi="Times New Roman" w:cs="Times New Roman"/>
          <w:sz w:val="24"/>
          <w:szCs w:val="24"/>
          <w:u w:val="single"/>
        </w:rPr>
        <w:t xml:space="preserve"> основные принципы противодействия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06FF">
        <w:rPr>
          <w:rFonts w:ascii="Times New Roman" w:hAnsi="Times New Roman" w:cs="Times New Roman"/>
          <w:sz w:val="24"/>
          <w:szCs w:val="24"/>
          <w:u w:val="single"/>
        </w:rPr>
        <w:t>коррупции, правовые и организационные основы ее предупреждения и борьбы с ней, минимизации и (или) ликвидации последствий коррупционных правонарушений.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6FF">
        <w:rPr>
          <w:rFonts w:ascii="Times New Roman" w:hAnsi="Times New Roman" w:cs="Times New Roman"/>
          <w:b/>
          <w:sz w:val="24"/>
          <w:szCs w:val="24"/>
        </w:rPr>
        <w:t>Невыполнени</w:t>
      </w:r>
      <w:r w:rsidRPr="006F06FF">
        <w:rPr>
          <w:rFonts w:ascii="Times New Roman" w:hAnsi="Times New Roman" w:cs="Times New Roman"/>
          <w:sz w:val="24"/>
          <w:szCs w:val="24"/>
        </w:rPr>
        <w:t>е государственным гражданским служащим указанной обязанности является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правонарушением</w:t>
      </w:r>
      <w:r w:rsidRPr="006F06FF">
        <w:rPr>
          <w:rFonts w:ascii="Times New Roman" w:hAnsi="Times New Roman" w:cs="Times New Roman"/>
          <w:sz w:val="24"/>
          <w:szCs w:val="24"/>
        </w:rPr>
        <w:t xml:space="preserve">, </w:t>
      </w:r>
      <w:r w:rsidRPr="006F06FF">
        <w:rPr>
          <w:rFonts w:ascii="Times New Roman" w:hAnsi="Times New Roman" w:cs="Times New Roman"/>
          <w:b/>
          <w:sz w:val="24"/>
          <w:szCs w:val="24"/>
        </w:rPr>
        <w:t>влекущим освобождение от замещаемой должности</w:t>
      </w:r>
      <w:r w:rsidRPr="006F06FF">
        <w:rPr>
          <w:rFonts w:ascii="Times New Roman" w:hAnsi="Times New Roman" w:cs="Times New Roman"/>
          <w:sz w:val="24"/>
          <w:szCs w:val="24"/>
        </w:rPr>
        <w:t xml:space="preserve">, </w:t>
      </w:r>
      <w:r w:rsidRPr="006F06FF">
        <w:rPr>
          <w:rFonts w:ascii="Times New Roman" w:hAnsi="Times New Roman" w:cs="Times New Roman"/>
          <w:b/>
          <w:sz w:val="24"/>
          <w:szCs w:val="24"/>
        </w:rPr>
        <w:t>либо привлечение его к иным видам дисциплинарной ответственности</w:t>
      </w:r>
      <w:r w:rsidRPr="006F06F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Государственный гражданский служащий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уведомлять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</w:t>
      </w:r>
      <w:r w:rsidRPr="006F06FF">
        <w:rPr>
          <w:rFonts w:ascii="Times New Roman" w:hAnsi="Times New Roman" w:cs="Times New Roman"/>
          <w:b/>
          <w:sz w:val="24"/>
          <w:szCs w:val="24"/>
        </w:rPr>
        <w:t>статья 9 Федерального закона  № 273-ФЗ).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 Государственный гражданский служащий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 принимать меры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по недопущению любой возможности возникновения конфликта интересов.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 Государственный гражданский служащий </w:t>
      </w:r>
      <w:r w:rsidRPr="006F06FF">
        <w:rPr>
          <w:rFonts w:ascii="Times New Roman" w:hAnsi="Times New Roman" w:cs="Times New Roman"/>
          <w:b/>
          <w:sz w:val="24"/>
          <w:szCs w:val="24"/>
          <w:u w:val="single"/>
        </w:rPr>
        <w:t>обязан</w:t>
      </w:r>
      <w:r w:rsidRPr="006F06FF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уведомить </w:t>
      </w:r>
      <w:r w:rsidRPr="006F06FF">
        <w:rPr>
          <w:rFonts w:ascii="Times New Roman" w:hAnsi="Times New Roman" w:cs="Times New Roman"/>
          <w:sz w:val="24"/>
          <w:szCs w:val="24"/>
        </w:rPr>
        <w:t>своего непосредственного начальника о возникшем конфликте интересов или о возможности его возникновения, как только ему станет об этом известно (</w:t>
      </w:r>
      <w:r w:rsidRPr="006F06FF">
        <w:rPr>
          <w:rFonts w:ascii="Times New Roman" w:hAnsi="Times New Roman" w:cs="Times New Roman"/>
          <w:b/>
          <w:sz w:val="24"/>
          <w:szCs w:val="24"/>
        </w:rPr>
        <w:t>статья 11 Федерального закона № 273-ФЗ).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F06F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F06FF">
        <w:rPr>
          <w:rFonts w:ascii="Times New Roman" w:hAnsi="Times New Roman" w:cs="Times New Roman"/>
          <w:b/>
          <w:sz w:val="24"/>
          <w:szCs w:val="24"/>
        </w:rPr>
        <w:t>статье 12 Федерального закона № 273-ФЗ и статье 64.1 Трудового кодекса  Российской Федерации,</w:t>
      </w:r>
      <w:r w:rsidRPr="006F06FF">
        <w:rPr>
          <w:rFonts w:ascii="Times New Roman" w:hAnsi="Times New Roman" w:cs="Times New Roman"/>
          <w:sz w:val="24"/>
          <w:szCs w:val="24"/>
        </w:rPr>
        <w:t xml:space="preserve"> гражданин, замещавший должности государственной гражданской службы, перечень которых устанавливается нормативными правовыми актами Российской Федерации, в течение 2-х лет после увольнения с государственной гражданской службы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имеет право замещать должности в коммерческих и некоммерческих организациях, </w:t>
      </w:r>
      <w:r w:rsidRPr="006F06FF">
        <w:rPr>
          <w:rFonts w:ascii="Times New Roman" w:hAnsi="Times New Roman" w:cs="Times New Roman"/>
          <w:sz w:val="24"/>
          <w:szCs w:val="24"/>
        </w:rPr>
        <w:t>если отдельные функции государственного управления данными организациями входили в должностные (служебные) обязанности государственного гражданского</w:t>
      </w:r>
      <w:proofErr w:type="gramEnd"/>
      <w:r w:rsidRPr="006F06FF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Pr="006F06FF">
        <w:rPr>
          <w:rFonts w:ascii="Times New Roman" w:hAnsi="Times New Roman" w:cs="Times New Roman"/>
          <w:b/>
          <w:sz w:val="24"/>
          <w:szCs w:val="24"/>
        </w:rPr>
        <w:t>с согласия соответствующей комиссии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устанавливаемом нормативными правовыми актами Российской Федерации и субъекта Федерации.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Гражданин, замещавший должности государственной гражданской службы, перечень которых устанавливается нормативными правовыми актами Российской Федерации, в течение 2-х лет после увольнения с государственной гражданской службы </w:t>
      </w:r>
      <w:r w:rsidRPr="006F06FF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</w:t>
      </w:r>
      <w:r w:rsidRPr="006F06FF">
        <w:rPr>
          <w:rFonts w:ascii="Times New Roman" w:hAnsi="Times New Roman" w:cs="Times New Roman"/>
          <w:b/>
          <w:sz w:val="24"/>
          <w:szCs w:val="24"/>
        </w:rPr>
        <w:t>сообщать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</w:t>
      </w:r>
      <w:r w:rsidRPr="006F06FF">
        <w:rPr>
          <w:rFonts w:ascii="Times New Roman" w:hAnsi="Times New Roman" w:cs="Times New Roman"/>
          <w:b/>
          <w:sz w:val="24"/>
          <w:szCs w:val="24"/>
        </w:rPr>
        <w:t>сведения о последнем месте своей службы</w:t>
      </w:r>
      <w:r w:rsidRPr="006F06FF">
        <w:rPr>
          <w:rFonts w:ascii="Times New Roman" w:hAnsi="Times New Roman" w:cs="Times New Roman"/>
          <w:sz w:val="24"/>
          <w:szCs w:val="24"/>
        </w:rPr>
        <w:t>.</w:t>
      </w:r>
    </w:p>
    <w:p w:rsidR="00B5452C" w:rsidRPr="006F06FF" w:rsidRDefault="00B5452C" w:rsidP="00B5452C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452C" w:rsidRPr="006F06FF" w:rsidRDefault="00B5452C" w:rsidP="00B5452C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F06FF">
        <w:rPr>
          <w:rFonts w:ascii="Times New Roman" w:hAnsi="Times New Roman" w:cs="Times New Roman"/>
          <w:sz w:val="24"/>
          <w:szCs w:val="24"/>
          <w:u w:val="single"/>
        </w:rPr>
        <w:t>Работодатель</w:t>
      </w:r>
      <w:r w:rsidRPr="006F06FF">
        <w:rPr>
          <w:rFonts w:ascii="Times New Roman" w:hAnsi="Times New Roman" w:cs="Times New Roman"/>
          <w:sz w:val="24"/>
          <w:szCs w:val="24"/>
        </w:rPr>
        <w:t xml:space="preserve"> при заключении трудового договора с гражданами, замещавшими должности государственной службы, перечень которых устанавливается нормативными правовыми актами Российской Федерации, </w:t>
      </w:r>
      <w:r w:rsidRPr="006F06FF">
        <w:rPr>
          <w:rFonts w:ascii="Times New Roman" w:hAnsi="Times New Roman" w:cs="Times New Roman"/>
          <w:b/>
          <w:sz w:val="24"/>
          <w:szCs w:val="24"/>
        </w:rPr>
        <w:t>в течение 2-х лет после их увольнения</w:t>
      </w:r>
      <w:r w:rsidRPr="006F06FF">
        <w:rPr>
          <w:rFonts w:ascii="Times New Roman" w:hAnsi="Times New Roman" w:cs="Times New Roman"/>
          <w:sz w:val="24"/>
          <w:szCs w:val="24"/>
        </w:rPr>
        <w:t xml:space="preserve"> с государственной службы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обязан в 10-ти </w:t>
      </w:r>
      <w:proofErr w:type="spellStart"/>
      <w:r w:rsidRPr="006F06FF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6F06FF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6F06FF">
        <w:rPr>
          <w:rFonts w:ascii="Times New Roman" w:hAnsi="Times New Roman" w:cs="Times New Roman"/>
          <w:sz w:val="24"/>
          <w:szCs w:val="24"/>
        </w:rPr>
        <w:t xml:space="preserve"> </w:t>
      </w:r>
      <w:r w:rsidRPr="006F06FF">
        <w:rPr>
          <w:rFonts w:ascii="Times New Roman" w:hAnsi="Times New Roman" w:cs="Times New Roman"/>
          <w:b/>
          <w:sz w:val="24"/>
          <w:szCs w:val="24"/>
        </w:rPr>
        <w:t>сообщать о заключении такого договора представителю нанимателя (работодателю) государственного служащего по последнему месту его службы</w:t>
      </w:r>
      <w:r w:rsidRPr="006F06FF">
        <w:rPr>
          <w:rFonts w:ascii="Times New Roman" w:hAnsi="Times New Roman" w:cs="Times New Roman"/>
          <w:sz w:val="24"/>
          <w:szCs w:val="24"/>
        </w:rPr>
        <w:t xml:space="preserve"> в порядке, устанавливаемом нормативными правовыми актами Российской Федерации.</w:t>
      </w:r>
      <w:proofErr w:type="gramEnd"/>
    </w:p>
    <w:p w:rsidR="00B5452C" w:rsidRPr="006F06FF" w:rsidRDefault="00B5452C" w:rsidP="00B5452C">
      <w:pPr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Несоблюдение гражданином, замещавшим должности государственной гражданской службы, перечень которых устанавливается нормативными правовыми актами Российской Федерации, после увольнения с государственной службы указанного требования </w:t>
      </w:r>
      <w:r w:rsidRPr="006F06FF">
        <w:rPr>
          <w:rFonts w:ascii="Times New Roman" w:hAnsi="Times New Roman" w:cs="Times New Roman"/>
          <w:b/>
          <w:sz w:val="24"/>
          <w:szCs w:val="24"/>
        </w:rPr>
        <w:t xml:space="preserve">влечет прекращение трудового договора, </w:t>
      </w:r>
      <w:r w:rsidRPr="006F06FF">
        <w:rPr>
          <w:rFonts w:ascii="Times New Roman" w:hAnsi="Times New Roman" w:cs="Times New Roman"/>
          <w:sz w:val="24"/>
          <w:szCs w:val="24"/>
        </w:rPr>
        <w:t>заключенного с указанным гражданином.</w:t>
      </w:r>
    </w:p>
    <w:p w:rsidR="00B5452C" w:rsidRPr="006F06FF" w:rsidRDefault="00B5452C" w:rsidP="00B54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52C" w:rsidRPr="006F06FF" w:rsidRDefault="00B5452C" w:rsidP="00B5452C">
      <w:pPr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F06FF">
        <w:rPr>
          <w:rFonts w:ascii="Times New Roman" w:hAnsi="Times New Roman" w:cs="Times New Roman"/>
          <w:b/>
          <w:sz w:val="24"/>
          <w:szCs w:val="24"/>
        </w:rPr>
        <w:t>ЛИСТ ОЗНАКОМЛЕНИЯ</w:t>
      </w: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 xml:space="preserve">с Памяткой об ограничениях и запретах в связи </w:t>
      </w:r>
      <w:proofErr w:type="gramStart"/>
      <w:r w:rsidRPr="006F06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F0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52C" w:rsidRPr="006F06FF" w:rsidRDefault="00B5452C" w:rsidP="00B5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b/>
          <w:sz w:val="24"/>
          <w:szCs w:val="24"/>
        </w:rPr>
        <w:t>прохождением государственной гражданской службы</w:t>
      </w:r>
      <w:r w:rsidRPr="006F06FF">
        <w:rPr>
          <w:rFonts w:ascii="Times New Roman" w:hAnsi="Times New Roman" w:cs="Times New Roman"/>
          <w:sz w:val="24"/>
          <w:szCs w:val="24"/>
        </w:rPr>
        <w:t>:</w:t>
      </w:r>
    </w:p>
    <w:p w:rsidR="00B5452C" w:rsidRPr="006F06FF" w:rsidRDefault="00B5452C" w:rsidP="00B54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jc w:val="center"/>
              <w:rPr>
                <w:b/>
                <w:sz w:val="24"/>
                <w:szCs w:val="24"/>
              </w:rPr>
            </w:pPr>
            <w:r w:rsidRPr="006F06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06FF">
              <w:rPr>
                <w:b/>
                <w:sz w:val="24"/>
                <w:szCs w:val="24"/>
              </w:rPr>
              <w:t>п</w:t>
            </w:r>
            <w:proofErr w:type="gramEnd"/>
            <w:r w:rsidRPr="006F06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B5452C" w:rsidRPr="006F06FF" w:rsidRDefault="00B5452C" w:rsidP="009E2CD3">
            <w:pPr>
              <w:jc w:val="center"/>
              <w:rPr>
                <w:b/>
                <w:sz w:val="24"/>
                <w:szCs w:val="24"/>
              </w:rPr>
            </w:pPr>
            <w:r w:rsidRPr="006F06FF">
              <w:rPr>
                <w:b/>
                <w:sz w:val="24"/>
                <w:szCs w:val="24"/>
              </w:rPr>
              <w:t>ФИО должностного лица</w:t>
            </w:r>
          </w:p>
        </w:tc>
        <w:tc>
          <w:tcPr>
            <w:tcW w:w="2393" w:type="dxa"/>
          </w:tcPr>
          <w:p w:rsidR="00B5452C" w:rsidRPr="006F06FF" w:rsidRDefault="00B5452C" w:rsidP="009E2CD3">
            <w:pPr>
              <w:jc w:val="center"/>
              <w:rPr>
                <w:b/>
                <w:sz w:val="24"/>
                <w:szCs w:val="24"/>
              </w:rPr>
            </w:pPr>
            <w:r w:rsidRPr="006F06F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5452C" w:rsidRPr="006F06FF" w:rsidRDefault="00B5452C" w:rsidP="009E2CD3">
            <w:pPr>
              <w:jc w:val="center"/>
              <w:rPr>
                <w:b/>
                <w:sz w:val="24"/>
                <w:szCs w:val="24"/>
              </w:rPr>
            </w:pPr>
            <w:r w:rsidRPr="006F06FF">
              <w:rPr>
                <w:b/>
                <w:sz w:val="24"/>
                <w:szCs w:val="24"/>
              </w:rPr>
              <w:t>Дата ознакомления</w:t>
            </w: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  <w:tr w:rsidR="00B5452C" w:rsidRPr="006F06FF" w:rsidTr="009E2CD3">
        <w:tc>
          <w:tcPr>
            <w:tcW w:w="1188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5452C" w:rsidRPr="006F06FF" w:rsidRDefault="00B5452C" w:rsidP="009E2CD3">
            <w:pPr>
              <w:rPr>
                <w:sz w:val="24"/>
                <w:szCs w:val="24"/>
              </w:rPr>
            </w:pPr>
          </w:p>
        </w:tc>
      </w:tr>
    </w:tbl>
    <w:p w:rsidR="00374EF9" w:rsidRDefault="00374EF9">
      <w:bookmarkStart w:id="0" w:name="_GoBack"/>
      <w:bookmarkEnd w:id="0"/>
    </w:p>
    <w:sectPr w:rsidR="0037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6FA"/>
    <w:multiLevelType w:val="hybridMultilevel"/>
    <w:tmpl w:val="0694AF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BFF0B75"/>
    <w:multiLevelType w:val="hybridMultilevel"/>
    <w:tmpl w:val="04466F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5178F1"/>
    <w:multiLevelType w:val="hybridMultilevel"/>
    <w:tmpl w:val="4EC65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11CE1"/>
    <w:multiLevelType w:val="hybridMultilevel"/>
    <w:tmpl w:val="EC504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60F04"/>
    <w:multiLevelType w:val="hybridMultilevel"/>
    <w:tmpl w:val="D2EEB1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D9933D8"/>
    <w:multiLevelType w:val="hybridMultilevel"/>
    <w:tmpl w:val="6A7EFB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D"/>
    <w:rsid w:val="00374EF9"/>
    <w:rsid w:val="00AC4A9D"/>
    <w:rsid w:val="00B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52C"/>
    <w:rPr>
      <w:color w:val="0171D1"/>
      <w:u w:val="single"/>
    </w:rPr>
  </w:style>
  <w:style w:type="table" w:styleId="a4">
    <w:name w:val="Table Grid"/>
    <w:basedOn w:val="a1"/>
    <w:rsid w:val="00B5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52C"/>
    <w:rPr>
      <w:color w:val="0171D1"/>
      <w:u w:val="single"/>
    </w:rPr>
  </w:style>
  <w:style w:type="table" w:styleId="a4">
    <w:name w:val="Table Grid"/>
    <w:basedOn w:val="a1"/>
    <w:rsid w:val="00B5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\C:\Documents%20and%20Settings\ri4\&#1056;&#1072;&#1073;&#1086;&#1095;&#1080;&#1081;%20&#1089;&#1090;&#1086;&#1083;\&#1053;&#1072;%20&#1091;&#1076;&#1072;&#1083;&#1077;&#1085;&#1080;&#1077;\sub_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Маскевич</dc:creator>
  <cp:lastModifiedBy>Маскевич</cp:lastModifiedBy>
  <cp:revision>3</cp:revision>
  <dcterms:created xsi:type="dcterms:W3CDTF">2014-07-30T09:46:00Z</dcterms:created>
  <dcterms:modified xsi:type="dcterms:W3CDTF">2014-07-30T09:52:00Z</dcterms:modified>
</cp:coreProperties>
</file>