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D" w:rsidRDefault="00C7544D">
      <w:pPr>
        <w:pStyle w:val="ConsPlusTitlePage"/>
      </w:pPr>
      <w:r>
        <w:t xml:space="preserve">Документ предоставлен </w:t>
      </w:r>
      <w:hyperlink r:id="rId5" w:history="1">
        <w:r>
          <w:rPr>
            <w:color w:val="0000FF"/>
          </w:rPr>
          <w:t>КонсультантПлюс</w:t>
        </w:r>
      </w:hyperlink>
      <w:r>
        <w:br/>
      </w:r>
    </w:p>
    <w:p w:rsidR="00C7544D" w:rsidRDefault="00C7544D">
      <w:pPr>
        <w:pStyle w:val="ConsPlusNormal"/>
        <w:jc w:val="both"/>
        <w:outlineLvl w:val="0"/>
      </w:pPr>
    </w:p>
    <w:p w:rsidR="00C7544D" w:rsidRDefault="00C7544D">
      <w:pPr>
        <w:pStyle w:val="ConsPlusTitle"/>
        <w:jc w:val="center"/>
        <w:outlineLvl w:val="0"/>
      </w:pPr>
      <w:r>
        <w:t>ПРАВИТЕЛЬСТВО РОССИЙСКОЙ ФЕДЕРАЦИИ</w:t>
      </w:r>
    </w:p>
    <w:p w:rsidR="00C7544D" w:rsidRDefault="00C7544D">
      <w:pPr>
        <w:pStyle w:val="ConsPlusTitle"/>
        <w:jc w:val="center"/>
      </w:pPr>
    </w:p>
    <w:p w:rsidR="00C7544D" w:rsidRDefault="00C7544D">
      <w:pPr>
        <w:pStyle w:val="ConsPlusTitle"/>
        <w:jc w:val="center"/>
      </w:pPr>
      <w:r>
        <w:t>ПОСТАНОВЛЕНИЕ</w:t>
      </w:r>
    </w:p>
    <w:p w:rsidR="00C7544D" w:rsidRDefault="00C7544D">
      <w:pPr>
        <w:pStyle w:val="ConsPlusTitle"/>
        <w:jc w:val="center"/>
      </w:pPr>
      <w:r>
        <w:t>от 27 декабря 2011 г. N 1166</w:t>
      </w:r>
    </w:p>
    <w:p w:rsidR="00C7544D" w:rsidRDefault="00C7544D">
      <w:pPr>
        <w:pStyle w:val="ConsPlusTitle"/>
        <w:jc w:val="center"/>
      </w:pPr>
    </w:p>
    <w:p w:rsidR="00C7544D" w:rsidRDefault="00C7544D">
      <w:pPr>
        <w:pStyle w:val="ConsPlusTitle"/>
        <w:jc w:val="center"/>
      </w:pPr>
      <w:r>
        <w:t>О ФИНАНСОВОМ ОБЕСПЕЧЕНИИ</w:t>
      </w:r>
    </w:p>
    <w:p w:rsidR="00C7544D" w:rsidRDefault="00C7544D">
      <w:pPr>
        <w:pStyle w:val="ConsPlusTitle"/>
        <w:jc w:val="center"/>
      </w:pPr>
      <w:r>
        <w:t>ЗА СЧЕТ БЮДЖЕТНЫХ АССИГНОВАНИЙ ФЕДЕРАЛЬНОГО БЮДЖЕТА</w:t>
      </w:r>
    </w:p>
    <w:p w:rsidR="00C7544D" w:rsidRDefault="00C7544D">
      <w:pPr>
        <w:pStyle w:val="ConsPlusTitle"/>
        <w:jc w:val="center"/>
      </w:pPr>
      <w:r>
        <w:t>МЕРОПРИЯТИЙ, НАПРАВЛЕННЫХ НА ФОРМИРОВАНИЕ ЗДОРОВОГО ОБРАЗА</w:t>
      </w:r>
    </w:p>
    <w:p w:rsidR="00C7544D" w:rsidRDefault="00C7544D">
      <w:pPr>
        <w:pStyle w:val="ConsPlusTitle"/>
        <w:jc w:val="center"/>
      </w:pPr>
      <w:r>
        <w:t>ЖИЗНИ У НАСЕЛЕНИЯ РОССИЙСКОЙ ФЕДЕРАЦИИ, ВКЛЮЧАЯ СОКРАЩЕНИЕ</w:t>
      </w:r>
    </w:p>
    <w:p w:rsidR="00C7544D" w:rsidRDefault="00C7544D">
      <w:pPr>
        <w:pStyle w:val="ConsPlusTitle"/>
        <w:jc w:val="center"/>
      </w:pPr>
      <w:r>
        <w:t>ПОТРЕБЛЕНИЯ АЛКОГОЛЯ И ТАБАКА</w:t>
      </w:r>
    </w:p>
    <w:p w:rsidR="00C7544D" w:rsidRDefault="00C75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44D">
        <w:trPr>
          <w:jc w:val="center"/>
        </w:trPr>
        <w:tc>
          <w:tcPr>
            <w:tcW w:w="9294" w:type="dxa"/>
            <w:tcBorders>
              <w:top w:val="nil"/>
              <w:left w:val="single" w:sz="24" w:space="0" w:color="CED3F1"/>
              <w:bottom w:val="nil"/>
              <w:right w:val="single" w:sz="24" w:space="0" w:color="F4F3F8"/>
            </w:tcBorders>
            <w:shd w:val="clear" w:color="auto" w:fill="F4F3F8"/>
          </w:tcPr>
          <w:p w:rsidR="00C7544D" w:rsidRDefault="00C7544D">
            <w:pPr>
              <w:pStyle w:val="ConsPlusNormal"/>
              <w:jc w:val="center"/>
            </w:pPr>
            <w:r>
              <w:rPr>
                <w:color w:val="392C69"/>
              </w:rPr>
              <w:t>Список изменяющих документов</w:t>
            </w:r>
          </w:p>
          <w:p w:rsidR="00C7544D" w:rsidRDefault="00C7544D">
            <w:pPr>
              <w:pStyle w:val="ConsPlusNormal"/>
              <w:jc w:val="center"/>
            </w:pPr>
            <w:proofErr w:type="gramStart"/>
            <w:r>
              <w:rPr>
                <w:color w:val="392C69"/>
              </w:rPr>
              <w:t xml:space="preserve">(в ред. Постановлений Правительства РФ от 04.09.2012 </w:t>
            </w:r>
            <w:hyperlink r:id="rId6" w:history="1">
              <w:r>
                <w:rPr>
                  <w:color w:val="0000FF"/>
                </w:rPr>
                <w:t>N 882</w:t>
              </w:r>
            </w:hyperlink>
            <w:r>
              <w:rPr>
                <w:color w:val="392C69"/>
              </w:rPr>
              <w:t>,</w:t>
            </w:r>
            <w:proofErr w:type="gramEnd"/>
          </w:p>
          <w:p w:rsidR="00C7544D" w:rsidRDefault="00C7544D">
            <w:pPr>
              <w:pStyle w:val="ConsPlusNormal"/>
              <w:jc w:val="center"/>
            </w:pPr>
            <w:r>
              <w:rPr>
                <w:color w:val="392C69"/>
              </w:rPr>
              <w:t xml:space="preserve">от 26.12.2013 </w:t>
            </w:r>
            <w:hyperlink r:id="rId7" w:history="1">
              <w:r>
                <w:rPr>
                  <w:color w:val="0000FF"/>
                </w:rPr>
                <w:t>N 1285</w:t>
              </w:r>
            </w:hyperlink>
            <w:r>
              <w:rPr>
                <w:color w:val="392C69"/>
              </w:rPr>
              <w:t xml:space="preserve">, от 25.05.2016 </w:t>
            </w:r>
            <w:hyperlink r:id="rId8" w:history="1">
              <w:r>
                <w:rPr>
                  <w:color w:val="0000FF"/>
                </w:rPr>
                <w:t>N 464</w:t>
              </w:r>
            </w:hyperlink>
            <w:r>
              <w:rPr>
                <w:color w:val="392C69"/>
              </w:rPr>
              <w:t>)</w:t>
            </w:r>
          </w:p>
        </w:tc>
      </w:tr>
    </w:tbl>
    <w:p w:rsidR="00C7544D" w:rsidRDefault="00C7544D">
      <w:pPr>
        <w:pStyle w:val="ConsPlusNormal"/>
        <w:ind w:firstLine="540"/>
        <w:jc w:val="both"/>
      </w:pPr>
    </w:p>
    <w:p w:rsidR="00C7544D" w:rsidRDefault="00C7544D">
      <w:pPr>
        <w:pStyle w:val="ConsPlusNormal"/>
        <w:ind w:firstLine="540"/>
        <w:jc w:val="both"/>
      </w:pPr>
      <w:r>
        <w:t>Правительство Российской Федерации постановляет:</w:t>
      </w:r>
    </w:p>
    <w:p w:rsidR="00C7544D" w:rsidRDefault="00C7544D">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p w:rsidR="00C7544D" w:rsidRDefault="00C7544D">
      <w:pPr>
        <w:pStyle w:val="ConsPlusNormal"/>
        <w:spacing w:before="220"/>
        <w:ind w:firstLine="540"/>
        <w:jc w:val="both"/>
      </w:pPr>
      <w:r>
        <w:t xml:space="preserve">2. Финансовое обеспечение мероприятий, направленных на формирование здорового образа жизни у населения Российской Федерации, включая сокращение потребления алкоголя и табака, осуществляется в пределах бюджетных ассигнований и лимитов бюджетных обязательств, предусмотренных Министерству здравоохранения Российской Федерации федеральным </w:t>
      </w:r>
      <w:hyperlink r:id="rId9" w:history="1">
        <w:r>
          <w:rPr>
            <w:color w:val="0000FF"/>
          </w:rPr>
          <w:t>законом</w:t>
        </w:r>
      </w:hyperlink>
      <w:r>
        <w:t xml:space="preserve"> о федеральном бюджете на соответствующий финансовый год и плановый период, путем:</w:t>
      </w:r>
    </w:p>
    <w:p w:rsidR="00C7544D" w:rsidRDefault="00C7544D">
      <w:pPr>
        <w:pStyle w:val="ConsPlusNormal"/>
        <w:jc w:val="both"/>
      </w:pPr>
      <w:r>
        <w:t xml:space="preserve">(в ред. </w:t>
      </w:r>
      <w:hyperlink r:id="rId10"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предоставления субсидий из федерального бюджета бюджетам субъектов Российской Федерации;</w:t>
      </w:r>
    </w:p>
    <w:p w:rsidR="00C7544D" w:rsidRDefault="00C7544D">
      <w:pPr>
        <w:pStyle w:val="ConsPlusNormal"/>
        <w:spacing w:before="220"/>
        <w:ind w:firstLine="540"/>
        <w:jc w:val="both"/>
      </w:pPr>
      <w:r>
        <w:t>размещения в 2012 году Министерством здравоохранения Российской Федерации заказов на выполнение работ и оказание услуг по пропаганде здорового образа жизни, в том числе на проведение коммуникационной кампании, на сумму 300000 тыс. рублей.</w:t>
      </w:r>
    </w:p>
    <w:p w:rsidR="00C7544D" w:rsidRDefault="00C7544D">
      <w:pPr>
        <w:pStyle w:val="ConsPlusNormal"/>
        <w:jc w:val="both"/>
      </w:pPr>
      <w:r>
        <w:t xml:space="preserve">(в ред. </w:t>
      </w:r>
      <w:hyperlink r:id="rId11"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3. Признать утратившими силу:</w:t>
      </w:r>
    </w:p>
    <w:p w:rsidR="00C7544D" w:rsidRDefault="00C7544D">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31 декабря 2010 г. N 1237 "О финансовом обеспечении мероприятий, направленных на формирование здорового образа жизни у населения Российской Федерации, включая сокращение потребления алкоголя и табака" (Собрание законодательства Российской Федерации, 2011, N 2, ст. 398);</w:t>
      </w:r>
    </w:p>
    <w:p w:rsidR="00C7544D" w:rsidRDefault="00C7544D">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16 апреля 2011 г. N 287 "О внесении изменения в постановление Правительства Российской Федерации от 31 декабря 2010 г. N 1237" (Собрание законодательства Российской Федерации, 2011, N 17, ст. 2420).</w:t>
      </w:r>
    </w:p>
    <w:p w:rsidR="00C7544D" w:rsidRDefault="00C7544D">
      <w:pPr>
        <w:pStyle w:val="ConsPlusNormal"/>
        <w:spacing w:before="220"/>
        <w:ind w:firstLine="540"/>
        <w:jc w:val="both"/>
      </w:pPr>
      <w:r>
        <w:t>4. Настоящее постановление вступает в силу с 1 января 2012 г.</w:t>
      </w:r>
    </w:p>
    <w:p w:rsidR="00C7544D" w:rsidRDefault="00C7544D">
      <w:pPr>
        <w:pStyle w:val="ConsPlusNormal"/>
        <w:ind w:firstLine="540"/>
        <w:jc w:val="both"/>
      </w:pPr>
    </w:p>
    <w:p w:rsidR="00C7544D" w:rsidRDefault="00C7544D">
      <w:pPr>
        <w:pStyle w:val="ConsPlusNormal"/>
        <w:jc w:val="right"/>
      </w:pPr>
      <w:r>
        <w:lastRenderedPageBreak/>
        <w:t>Председатель Правительства</w:t>
      </w:r>
    </w:p>
    <w:p w:rsidR="00C7544D" w:rsidRDefault="00C7544D">
      <w:pPr>
        <w:pStyle w:val="ConsPlusNormal"/>
        <w:jc w:val="right"/>
      </w:pPr>
      <w:r>
        <w:t>Российской Федерации</w:t>
      </w:r>
    </w:p>
    <w:p w:rsidR="00C7544D" w:rsidRDefault="00C7544D">
      <w:pPr>
        <w:pStyle w:val="ConsPlusNormal"/>
        <w:jc w:val="right"/>
      </w:pPr>
      <w:r>
        <w:t>В.ПУТИН</w:t>
      </w:r>
    </w:p>
    <w:p w:rsidR="00C7544D" w:rsidRDefault="00C7544D">
      <w:pPr>
        <w:pStyle w:val="ConsPlusNormal"/>
        <w:ind w:firstLine="540"/>
        <w:jc w:val="both"/>
      </w:pPr>
    </w:p>
    <w:p w:rsidR="00C7544D" w:rsidRDefault="00C7544D">
      <w:pPr>
        <w:pStyle w:val="ConsPlusNormal"/>
        <w:ind w:firstLine="540"/>
        <w:jc w:val="both"/>
      </w:pPr>
    </w:p>
    <w:p w:rsidR="00C7544D" w:rsidRDefault="00C7544D">
      <w:pPr>
        <w:pStyle w:val="ConsPlusNormal"/>
        <w:ind w:firstLine="540"/>
        <w:jc w:val="both"/>
      </w:pPr>
    </w:p>
    <w:p w:rsidR="00C7544D" w:rsidRDefault="00C7544D">
      <w:pPr>
        <w:pStyle w:val="ConsPlusNormal"/>
        <w:ind w:firstLine="540"/>
        <w:jc w:val="both"/>
      </w:pPr>
    </w:p>
    <w:p w:rsidR="00C7544D" w:rsidRDefault="00C7544D">
      <w:pPr>
        <w:pStyle w:val="ConsPlusNormal"/>
        <w:ind w:firstLine="540"/>
        <w:jc w:val="both"/>
      </w:pPr>
    </w:p>
    <w:p w:rsidR="00C7544D" w:rsidRDefault="00C7544D">
      <w:pPr>
        <w:pStyle w:val="ConsPlusNormal"/>
        <w:jc w:val="right"/>
        <w:outlineLvl w:val="0"/>
      </w:pPr>
      <w:r>
        <w:t>Утверждены</w:t>
      </w:r>
    </w:p>
    <w:p w:rsidR="00C7544D" w:rsidRDefault="00C7544D">
      <w:pPr>
        <w:pStyle w:val="ConsPlusNormal"/>
        <w:jc w:val="right"/>
      </w:pPr>
      <w:r>
        <w:t>постановлением Правительства</w:t>
      </w:r>
    </w:p>
    <w:p w:rsidR="00C7544D" w:rsidRDefault="00C7544D">
      <w:pPr>
        <w:pStyle w:val="ConsPlusNormal"/>
        <w:jc w:val="right"/>
      </w:pPr>
      <w:r>
        <w:t>Российской Федерации</w:t>
      </w:r>
    </w:p>
    <w:p w:rsidR="00C7544D" w:rsidRDefault="00C7544D">
      <w:pPr>
        <w:pStyle w:val="ConsPlusNormal"/>
        <w:jc w:val="right"/>
      </w:pPr>
      <w:r>
        <w:t>от 27 декабря 2011 г. N 1166</w:t>
      </w:r>
    </w:p>
    <w:p w:rsidR="00C7544D" w:rsidRDefault="00C7544D">
      <w:pPr>
        <w:pStyle w:val="ConsPlusNormal"/>
        <w:ind w:firstLine="540"/>
        <w:jc w:val="both"/>
      </w:pPr>
    </w:p>
    <w:p w:rsidR="00C7544D" w:rsidRDefault="00C7544D">
      <w:pPr>
        <w:pStyle w:val="ConsPlusTitle"/>
        <w:jc w:val="center"/>
      </w:pPr>
      <w:bookmarkStart w:id="0" w:name="P40"/>
      <w:bookmarkEnd w:id="0"/>
      <w:r>
        <w:t>ПРАВИЛА</w:t>
      </w:r>
    </w:p>
    <w:p w:rsidR="00C7544D" w:rsidRDefault="00C7544D">
      <w:pPr>
        <w:pStyle w:val="ConsPlusTitle"/>
        <w:jc w:val="center"/>
      </w:pPr>
      <w:r>
        <w:t>ПРЕДОСТАВЛЕНИЯ И РАСПРЕДЕЛЕНИЯ СУБСИДИЙ</w:t>
      </w:r>
    </w:p>
    <w:p w:rsidR="00C7544D" w:rsidRDefault="00C7544D">
      <w:pPr>
        <w:pStyle w:val="ConsPlusTitle"/>
        <w:jc w:val="center"/>
      </w:pPr>
      <w:r>
        <w:t xml:space="preserve">ИЗ ФЕДЕРАЛЬНОГО БЮДЖЕТА БЮДЖЕТАМ СУБЪЕКТОВ </w:t>
      </w:r>
      <w:proofErr w:type="gramStart"/>
      <w:r>
        <w:t>РОССИЙСКОЙ</w:t>
      </w:r>
      <w:proofErr w:type="gramEnd"/>
    </w:p>
    <w:p w:rsidR="00C7544D" w:rsidRDefault="00C7544D">
      <w:pPr>
        <w:pStyle w:val="ConsPlusTitle"/>
        <w:jc w:val="center"/>
      </w:pPr>
      <w:r>
        <w:t>ФЕДЕРАЦИИ НА СОФИНАНСИРОВАНИЕ РАСХОДНЫХ ОБЯЗАТЕЛЬСТВ</w:t>
      </w:r>
    </w:p>
    <w:p w:rsidR="00C7544D" w:rsidRDefault="00C7544D">
      <w:pPr>
        <w:pStyle w:val="ConsPlusTitle"/>
        <w:jc w:val="center"/>
      </w:pPr>
      <w:r>
        <w:t>СУБЪЕКТОВ РОССИЙСКОЙ ФЕДЕРАЦИИ, СВЯЗАННЫХ С РЕАЛИЗАЦИЕЙ</w:t>
      </w:r>
    </w:p>
    <w:p w:rsidR="00C7544D" w:rsidRDefault="00C7544D">
      <w:pPr>
        <w:pStyle w:val="ConsPlusTitle"/>
        <w:jc w:val="center"/>
      </w:pPr>
      <w:r>
        <w:t>МЕРОПРИЯТИЙ, НАПРАВЛЕННЫХ НА ФОРМИРОВАНИЕ ЗДОРОВОГО ОБРАЗА</w:t>
      </w:r>
    </w:p>
    <w:p w:rsidR="00C7544D" w:rsidRDefault="00C7544D">
      <w:pPr>
        <w:pStyle w:val="ConsPlusTitle"/>
        <w:jc w:val="center"/>
      </w:pPr>
      <w:r>
        <w:t>ЖИЗНИ У НАСЕЛЕНИЯ РОССИЙСКОЙ ФЕДЕРАЦИИ, ВКЛЮЧАЯ СОКРАЩЕНИЕ</w:t>
      </w:r>
    </w:p>
    <w:p w:rsidR="00C7544D" w:rsidRDefault="00C7544D">
      <w:pPr>
        <w:pStyle w:val="ConsPlusTitle"/>
        <w:jc w:val="center"/>
      </w:pPr>
      <w:r>
        <w:t>ПОТРЕБЛЕНИЯ АЛКОГОЛЯ И ТАБАКА</w:t>
      </w:r>
    </w:p>
    <w:p w:rsidR="00C7544D" w:rsidRDefault="00C75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44D">
        <w:trPr>
          <w:jc w:val="center"/>
        </w:trPr>
        <w:tc>
          <w:tcPr>
            <w:tcW w:w="9294" w:type="dxa"/>
            <w:tcBorders>
              <w:top w:val="nil"/>
              <w:left w:val="single" w:sz="24" w:space="0" w:color="CED3F1"/>
              <w:bottom w:val="nil"/>
              <w:right w:val="single" w:sz="24" w:space="0" w:color="F4F3F8"/>
            </w:tcBorders>
            <w:shd w:val="clear" w:color="auto" w:fill="F4F3F8"/>
          </w:tcPr>
          <w:p w:rsidR="00C7544D" w:rsidRDefault="00C7544D">
            <w:pPr>
              <w:pStyle w:val="ConsPlusNormal"/>
              <w:jc w:val="center"/>
            </w:pPr>
            <w:r>
              <w:rPr>
                <w:color w:val="392C69"/>
              </w:rPr>
              <w:t>Список изменяющих документов</w:t>
            </w:r>
          </w:p>
          <w:p w:rsidR="00C7544D" w:rsidRDefault="00C7544D">
            <w:pPr>
              <w:pStyle w:val="ConsPlusNormal"/>
              <w:jc w:val="center"/>
            </w:pPr>
            <w:proofErr w:type="gramStart"/>
            <w:r>
              <w:rPr>
                <w:color w:val="392C69"/>
              </w:rPr>
              <w:t xml:space="preserve">(в ред. Постановлений Правительства РФ от 04.09.2012 </w:t>
            </w:r>
            <w:hyperlink r:id="rId14" w:history="1">
              <w:r>
                <w:rPr>
                  <w:color w:val="0000FF"/>
                </w:rPr>
                <w:t>N 882</w:t>
              </w:r>
            </w:hyperlink>
            <w:r>
              <w:rPr>
                <w:color w:val="392C69"/>
              </w:rPr>
              <w:t>,</w:t>
            </w:r>
            <w:proofErr w:type="gramEnd"/>
          </w:p>
          <w:p w:rsidR="00C7544D" w:rsidRDefault="00C7544D">
            <w:pPr>
              <w:pStyle w:val="ConsPlusNormal"/>
              <w:jc w:val="center"/>
            </w:pPr>
            <w:r>
              <w:rPr>
                <w:color w:val="392C69"/>
              </w:rPr>
              <w:t xml:space="preserve">от 26.12.2013 </w:t>
            </w:r>
            <w:hyperlink r:id="rId15" w:history="1">
              <w:r>
                <w:rPr>
                  <w:color w:val="0000FF"/>
                </w:rPr>
                <w:t>N 1285</w:t>
              </w:r>
            </w:hyperlink>
            <w:r>
              <w:rPr>
                <w:color w:val="392C69"/>
              </w:rPr>
              <w:t xml:space="preserve">, от 25.05.2016 </w:t>
            </w:r>
            <w:hyperlink r:id="rId16" w:history="1">
              <w:r>
                <w:rPr>
                  <w:color w:val="0000FF"/>
                </w:rPr>
                <w:t>N 464</w:t>
              </w:r>
            </w:hyperlink>
            <w:r>
              <w:rPr>
                <w:color w:val="392C69"/>
              </w:rPr>
              <w:t>)</w:t>
            </w:r>
          </w:p>
        </w:tc>
      </w:tr>
    </w:tbl>
    <w:p w:rsidR="00C7544D" w:rsidRDefault="00C7544D">
      <w:pPr>
        <w:pStyle w:val="ConsPlusNormal"/>
        <w:ind w:firstLine="540"/>
        <w:jc w:val="both"/>
      </w:pPr>
    </w:p>
    <w:p w:rsidR="00C7544D" w:rsidRDefault="00C7544D">
      <w:pPr>
        <w:pStyle w:val="ConsPlusNormal"/>
        <w:ind w:firstLine="540"/>
        <w:jc w:val="both"/>
      </w:pPr>
      <w:bookmarkStart w:id="1" w:name="P52"/>
      <w:bookmarkEnd w:id="1"/>
      <w:r>
        <w:t xml:space="preserve">1. </w:t>
      </w:r>
      <w:proofErr w:type="gramStart"/>
      <w:r>
        <w:t xml:space="preserve">Настоящие Правила устанавливают </w:t>
      </w:r>
      <w:hyperlink r:id="rId17" w:history="1">
        <w:r>
          <w:rPr>
            <w:color w:val="0000FF"/>
          </w:rPr>
          <w:t>порядок</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 в том числе мероприятий по совершенствованию медицинской помощи наркологическим больным, включая профилактику, диагностику и медицинскую реабилитацию (далее соответственно</w:t>
      </w:r>
      <w:proofErr w:type="gramEnd"/>
      <w:r>
        <w:t xml:space="preserve"> - мероприятия, субсидии).</w:t>
      </w:r>
    </w:p>
    <w:p w:rsidR="00C7544D" w:rsidRDefault="00C7544D">
      <w:pPr>
        <w:pStyle w:val="ConsPlusNormal"/>
        <w:spacing w:before="220"/>
        <w:ind w:firstLine="540"/>
        <w:jc w:val="both"/>
      </w:pPr>
      <w:r>
        <w:t>2. Субсидии предоставляются бюджетам субъектов Российской Федерации, отвечающих следующим критериям:</w:t>
      </w:r>
    </w:p>
    <w:p w:rsidR="00C7544D" w:rsidRDefault="00C7544D">
      <w:pPr>
        <w:pStyle w:val="ConsPlusNormal"/>
        <w:spacing w:before="220"/>
        <w:ind w:firstLine="540"/>
        <w:jc w:val="both"/>
      </w:pPr>
      <w:proofErr w:type="gramStart"/>
      <w:r>
        <w:t>наличие в субъекте Российской Федерации медицинских организаций, подведомственных исполнительным органам государственной власти субъектов Российской Федерации и органам местного самоуправления, осуществляющим полномочия в сфере охраны здоровья граждан, оказывающих медицинскую помощь наркологическим больным (далее - наркологические диспансеры), а также иных медицинских организаций, подведомственных указанным органам, в структурных подразделениях которых оказывают такую медицинскую помощь;</w:t>
      </w:r>
      <w:proofErr w:type="gramEnd"/>
    </w:p>
    <w:p w:rsidR="00C7544D" w:rsidRDefault="00C7544D">
      <w:pPr>
        <w:pStyle w:val="ConsPlusNormal"/>
        <w:jc w:val="both"/>
      </w:pPr>
      <w:r>
        <w:t xml:space="preserve">(в ред. </w:t>
      </w:r>
      <w:hyperlink r:id="rId18" w:history="1">
        <w:r>
          <w:rPr>
            <w:color w:val="0000FF"/>
          </w:rPr>
          <w:t>Постановления</w:t>
        </w:r>
      </w:hyperlink>
      <w:r>
        <w:t xml:space="preserve"> Правительства РФ от 26.12.2013 N 1285)</w:t>
      </w:r>
    </w:p>
    <w:p w:rsidR="00C7544D" w:rsidRDefault="00C7544D">
      <w:pPr>
        <w:pStyle w:val="ConsPlusNormal"/>
        <w:spacing w:before="220"/>
        <w:ind w:firstLine="540"/>
        <w:jc w:val="both"/>
      </w:pPr>
      <w:r>
        <w:t>наличие утвержденной уполномоченным органом исполнительной власти субъекта Российской Федерации региональной программы по совершенствованию медицинской помощи наркологическим больным, включая профилактику, диагностику и медицинскую реабилитацию, содержащей целевые показатели реализации мероприятий (далее - региональная программа).</w:t>
      </w:r>
    </w:p>
    <w:p w:rsidR="00C7544D" w:rsidRDefault="00C7544D">
      <w:pPr>
        <w:pStyle w:val="ConsPlusNormal"/>
        <w:spacing w:before="220"/>
        <w:ind w:firstLine="540"/>
        <w:jc w:val="both"/>
      </w:pPr>
      <w:r>
        <w:t>3. Субсидия предоставляется при соблюдении следующих условий:</w:t>
      </w:r>
    </w:p>
    <w:p w:rsidR="00C7544D" w:rsidRDefault="00C7544D">
      <w:pPr>
        <w:pStyle w:val="ConsPlusNormal"/>
        <w:spacing w:before="220"/>
        <w:ind w:firstLine="540"/>
        <w:jc w:val="both"/>
      </w:pPr>
      <w:r>
        <w:t xml:space="preserve">а) обязательство субъекта Российской Федерации по обеспечению соответствия значений целевых показателей, устанавливаемых региональной программой, значениям показателей </w:t>
      </w:r>
      <w:r>
        <w:lastRenderedPageBreak/>
        <w:t xml:space="preserve">результативности предоставления субсидии, установленным соглашением, указанным в </w:t>
      </w:r>
      <w:hyperlink w:anchor="P69" w:history="1">
        <w:r>
          <w:rPr>
            <w:color w:val="0000FF"/>
          </w:rPr>
          <w:t>пункте 5</w:t>
        </w:r>
      </w:hyperlink>
      <w:r>
        <w:t xml:space="preserve"> настоящих Правил;</w:t>
      </w:r>
    </w:p>
    <w:p w:rsidR="00C7544D" w:rsidRDefault="00C7544D">
      <w:pPr>
        <w:pStyle w:val="ConsPlusNormal"/>
        <w:spacing w:before="220"/>
        <w:ind w:firstLine="540"/>
        <w:jc w:val="both"/>
      </w:pPr>
      <w:r>
        <w:t>б) наличие в бюджете субъекта Российской Федерации бюджетных ассигнований, предусмотренных на реализацию мероприятий;</w:t>
      </w:r>
    </w:p>
    <w:p w:rsidR="00C7544D" w:rsidRDefault="00C7544D">
      <w:pPr>
        <w:pStyle w:val="ConsPlusNormal"/>
        <w:spacing w:before="220"/>
        <w:ind w:firstLine="540"/>
        <w:jc w:val="both"/>
      </w:pPr>
      <w:r>
        <w:t xml:space="preserve">в) соответствие </w:t>
      </w:r>
      <w:proofErr w:type="gramStart"/>
      <w:r>
        <w:t xml:space="preserve">организации деятельности наркологических диспансеров </w:t>
      </w:r>
      <w:hyperlink r:id="rId19" w:history="1">
        <w:r>
          <w:rPr>
            <w:color w:val="0000FF"/>
          </w:rPr>
          <w:t>порядку</w:t>
        </w:r>
      </w:hyperlink>
      <w:r>
        <w:t xml:space="preserve"> оказания наркологической помощи</w:t>
      </w:r>
      <w:proofErr w:type="gramEnd"/>
      <w:r>
        <w:t xml:space="preserve"> населению Российской Федерации, утвержденному Министерством здравоохранения Российской Федерации;</w:t>
      </w:r>
    </w:p>
    <w:p w:rsidR="00C7544D" w:rsidRDefault="00C7544D">
      <w:pPr>
        <w:pStyle w:val="ConsPlusNormal"/>
        <w:jc w:val="both"/>
      </w:pPr>
      <w:r>
        <w:t xml:space="preserve">(в ред. </w:t>
      </w:r>
      <w:hyperlink r:id="rId20"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г) организация проведения в субъекте Российской Федерации мероприятий, утвержденных уполномоченным органом исполнительной власти субъекта Российской Федерации;</w:t>
      </w:r>
    </w:p>
    <w:p w:rsidR="00C7544D" w:rsidRDefault="00C7544D">
      <w:pPr>
        <w:pStyle w:val="ConsPlusNormal"/>
        <w:spacing w:before="220"/>
        <w:ind w:firstLine="540"/>
        <w:jc w:val="both"/>
      </w:pPr>
      <w:r>
        <w:t>д) организация подготовки и переподготовки медицинских кадров для наркологических диспансеров, в том числе по специальностям "психиатрия", "психиатрия-наркология" и "медицинская психология", и представление сведений о числе специалистов, прошедших подготовку и переподготовку;</w:t>
      </w:r>
    </w:p>
    <w:p w:rsidR="00C7544D" w:rsidRDefault="00C7544D">
      <w:pPr>
        <w:pStyle w:val="ConsPlusNormal"/>
        <w:spacing w:before="220"/>
        <w:ind w:firstLine="540"/>
        <w:jc w:val="both"/>
      </w:pPr>
      <w:r>
        <w:t>е) выделение в наркологических диспансерах помещений в целях совершенствования медицинской помощи наркологическим больным и проведение в указанных помещениях при необходимости текущего и капитального ремонта;</w:t>
      </w:r>
    </w:p>
    <w:p w:rsidR="00C7544D" w:rsidRDefault="00C7544D">
      <w:pPr>
        <w:pStyle w:val="ConsPlusNormal"/>
        <w:spacing w:before="220"/>
        <w:ind w:firstLine="540"/>
        <w:jc w:val="both"/>
      </w:pPr>
      <w:r>
        <w:t>ж) включение мероприятий в региональную программу развития здравоохранения.</w:t>
      </w:r>
    </w:p>
    <w:p w:rsidR="00C7544D" w:rsidRDefault="00C7544D">
      <w:pPr>
        <w:pStyle w:val="ConsPlusNormal"/>
        <w:jc w:val="both"/>
      </w:pPr>
      <w:r>
        <w:t xml:space="preserve">(пп. "ж" в ред. </w:t>
      </w:r>
      <w:hyperlink r:id="rId21" w:history="1">
        <w:r>
          <w:rPr>
            <w:color w:val="0000FF"/>
          </w:rPr>
          <w:t>Постановления</w:t>
        </w:r>
      </w:hyperlink>
      <w:r>
        <w:t xml:space="preserve"> Правительства РФ от 26.12.2013 N 1285)</w:t>
      </w:r>
    </w:p>
    <w:p w:rsidR="00C7544D" w:rsidRDefault="00C7544D">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w:t>
      </w:r>
      <w:hyperlink r:id="rId22"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утвержденных Министерству здравоохранения Российской Федерации на реализацию мероприятий.</w:t>
      </w:r>
    </w:p>
    <w:p w:rsidR="00C7544D" w:rsidRDefault="00C7544D">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bookmarkStart w:id="2" w:name="P69"/>
      <w:bookmarkEnd w:id="2"/>
      <w:r>
        <w:t xml:space="preserve">5. Министерство здравоохранения Российской Федерации заключает с высшими исполнительными органами государственной власти субъектов Российской Федерации соглашения о предоставлении субсидий (далее - соглашение) по утверждаемой им </w:t>
      </w:r>
      <w:hyperlink r:id="rId24" w:history="1">
        <w:r>
          <w:rPr>
            <w:color w:val="0000FF"/>
          </w:rPr>
          <w:t>форме</w:t>
        </w:r>
      </w:hyperlink>
      <w:r>
        <w:t>.</w:t>
      </w:r>
    </w:p>
    <w:p w:rsidR="00C7544D" w:rsidRDefault="00C7544D">
      <w:pPr>
        <w:pStyle w:val="ConsPlusNormal"/>
        <w:jc w:val="both"/>
      </w:pPr>
      <w:r>
        <w:t xml:space="preserve">(в ред. </w:t>
      </w:r>
      <w:hyperlink r:id="rId25"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6. В соглашении предусматриваются:</w:t>
      </w:r>
    </w:p>
    <w:p w:rsidR="00C7544D" w:rsidRDefault="00C7544D">
      <w:pPr>
        <w:pStyle w:val="ConsPlusNormal"/>
        <w:spacing w:before="220"/>
        <w:ind w:firstLine="540"/>
        <w:jc w:val="both"/>
      </w:pPr>
      <w:r>
        <w:t>а) наличие нормативного правового акта субъекта Российской Федерации, устанавливающего расходные обязательства субъекта Российской Федерации, на исполнение которых предоставляется субсидия;</w:t>
      </w:r>
    </w:p>
    <w:p w:rsidR="00C7544D" w:rsidRDefault="00C7544D">
      <w:pPr>
        <w:pStyle w:val="ConsPlusNormal"/>
        <w:spacing w:before="220"/>
        <w:ind w:firstLine="540"/>
        <w:jc w:val="both"/>
      </w:pPr>
      <w:r>
        <w:t>б) условия предоставления субсидии;</w:t>
      </w:r>
    </w:p>
    <w:p w:rsidR="00C7544D" w:rsidRDefault="00C7544D">
      <w:pPr>
        <w:pStyle w:val="ConsPlusNormal"/>
        <w:spacing w:before="220"/>
        <w:ind w:firstLine="540"/>
        <w:jc w:val="both"/>
      </w:pPr>
      <w:r>
        <w:t>в) сведения о размере предоставляемой субсидии и размере бюджетных ассигнований, предусмотренных в бюджете субъекта Российской Федерации на реализацию мероприятий;</w:t>
      </w:r>
    </w:p>
    <w:p w:rsidR="00C7544D" w:rsidRDefault="00C7544D">
      <w:pPr>
        <w:pStyle w:val="ConsPlusNormal"/>
        <w:spacing w:before="220"/>
        <w:ind w:firstLine="540"/>
        <w:jc w:val="both"/>
      </w:pPr>
      <w:r>
        <w:t>г) целевое назначение субсидии;</w:t>
      </w:r>
    </w:p>
    <w:p w:rsidR="00C7544D" w:rsidRDefault="00C7544D">
      <w:pPr>
        <w:pStyle w:val="ConsPlusNormal"/>
        <w:spacing w:before="220"/>
        <w:ind w:firstLine="540"/>
        <w:jc w:val="both"/>
      </w:pPr>
      <w:r>
        <w:t>д) порядок и сроки перечисления субсидии;</w:t>
      </w:r>
    </w:p>
    <w:p w:rsidR="00C7544D" w:rsidRDefault="00C7544D">
      <w:pPr>
        <w:pStyle w:val="ConsPlusNormal"/>
        <w:spacing w:before="220"/>
        <w:ind w:firstLine="540"/>
        <w:jc w:val="both"/>
      </w:pPr>
      <w:r>
        <w:t xml:space="preserve">е) значения показателей результативности предоставления субсидии, предусмотренных </w:t>
      </w:r>
      <w:hyperlink w:anchor="P108" w:history="1">
        <w:r>
          <w:rPr>
            <w:color w:val="0000FF"/>
          </w:rPr>
          <w:t>пунктом 14</w:t>
        </w:r>
      </w:hyperlink>
      <w:r>
        <w:t xml:space="preserve"> настоящих Правил;</w:t>
      </w:r>
    </w:p>
    <w:p w:rsidR="00C7544D" w:rsidRDefault="00C7544D">
      <w:pPr>
        <w:pStyle w:val="ConsPlusNormal"/>
        <w:spacing w:before="220"/>
        <w:ind w:firstLine="540"/>
        <w:jc w:val="both"/>
      </w:pPr>
      <w:r>
        <w:t xml:space="preserve">ж) порядок осуществления </w:t>
      </w:r>
      <w:proofErr w:type="gramStart"/>
      <w:r>
        <w:t>контроля за</w:t>
      </w:r>
      <w:proofErr w:type="gramEnd"/>
      <w:r>
        <w:t xml:space="preserve"> исполнением условий соглашения;</w:t>
      </w:r>
    </w:p>
    <w:p w:rsidR="00C7544D" w:rsidRDefault="00C7544D">
      <w:pPr>
        <w:pStyle w:val="ConsPlusNormal"/>
        <w:spacing w:before="220"/>
        <w:ind w:firstLine="540"/>
        <w:jc w:val="both"/>
      </w:pPr>
      <w:r>
        <w:lastRenderedPageBreak/>
        <w:t>з) порядок и сроки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C7544D" w:rsidRDefault="00C7544D">
      <w:pPr>
        <w:pStyle w:val="ConsPlusNormal"/>
        <w:spacing w:before="220"/>
        <w:ind w:firstLine="540"/>
        <w:jc w:val="both"/>
      </w:pPr>
      <w:r>
        <w:t>и) последствия недостижения субъектом Российской Федерации установленных соглашением значений показателей результативности предоставления субсидии;</w:t>
      </w:r>
    </w:p>
    <w:p w:rsidR="00C7544D" w:rsidRDefault="00C7544D">
      <w:pPr>
        <w:pStyle w:val="ConsPlusNormal"/>
        <w:spacing w:before="220"/>
        <w:ind w:firstLine="540"/>
        <w:jc w:val="both"/>
      </w:pPr>
      <w:r>
        <w:t>к) иные, определяемые Министерством здравоохранения Российской Федерации условия предоставления субсидии, регулирующие порядок предоставления субсидии и порядок расторжения соглашения.</w:t>
      </w:r>
    </w:p>
    <w:p w:rsidR="00C7544D" w:rsidRDefault="00C7544D">
      <w:pPr>
        <w:pStyle w:val="ConsPlusNormal"/>
        <w:jc w:val="both"/>
      </w:pPr>
      <w:r>
        <w:t xml:space="preserve">(в ред. </w:t>
      </w:r>
      <w:hyperlink r:id="rId26"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7. Размер предоставляемой бюджету субъекта Российской Федерации субсидии</w:t>
      </w:r>
      <w:proofErr w:type="gramStart"/>
      <w:r>
        <w:t xml:space="preserve"> (</w:t>
      </w:r>
      <w:r w:rsidRPr="00926ADC">
        <w:rPr>
          <w:position w:val="-8"/>
        </w:rPr>
        <w:pict>
          <v:shape id="_x0000_i1025" style="width:13.15pt;height:19.3pt" coordsize="" o:spt="100" adj="0,,0" path="" filled="f" stroked="f">
            <v:stroke joinstyle="miter"/>
            <v:imagedata r:id="rId27" o:title="base_1_199399_32768"/>
            <v:formulas/>
            <v:path o:connecttype="segments"/>
          </v:shape>
        </w:pict>
      </w:r>
      <w:r>
        <w:t xml:space="preserve">) </w:t>
      </w:r>
      <w:proofErr w:type="gramEnd"/>
      <w:r>
        <w:t>определяется по формуле:</w:t>
      </w:r>
    </w:p>
    <w:p w:rsidR="00C7544D" w:rsidRDefault="00C7544D">
      <w:pPr>
        <w:pStyle w:val="ConsPlusNormal"/>
        <w:ind w:firstLine="540"/>
        <w:jc w:val="both"/>
      </w:pPr>
    </w:p>
    <w:p w:rsidR="00C7544D" w:rsidRDefault="00C7544D">
      <w:pPr>
        <w:pStyle w:val="ConsPlusNormal"/>
        <w:jc w:val="center"/>
      </w:pPr>
      <w:r w:rsidRPr="00926ADC">
        <w:rPr>
          <w:position w:val="-29"/>
        </w:rPr>
        <w:pict>
          <v:shape id="_x0000_i1026" style="width:79pt;height:40.4pt" coordsize="" o:spt="100" adj="0,,0" path="" filled="f" stroked="f">
            <v:stroke joinstyle="miter"/>
            <v:imagedata r:id="rId28" o:title="base_1_199399_32769"/>
            <v:formulas/>
            <v:path o:connecttype="segments"/>
          </v:shape>
        </w:pict>
      </w:r>
      <w:r>
        <w:t>,</w:t>
      </w:r>
    </w:p>
    <w:p w:rsidR="00C7544D" w:rsidRDefault="00C7544D">
      <w:pPr>
        <w:pStyle w:val="ConsPlusNormal"/>
        <w:ind w:firstLine="540"/>
        <w:jc w:val="both"/>
      </w:pPr>
    </w:p>
    <w:p w:rsidR="00C7544D" w:rsidRDefault="00C7544D">
      <w:pPr>
        <w:pStyle w:val="ConsPlusNormal"/>
        <w:ind w:firstLine="540"/>
        <w:jc w:val="both"/>
      </w:pPr>
      <w:r>
        <w:t>где:</w:t>
      </w:r>
    </w:p>
    <w:p w:rsidR="00C7544D" w:rsidRDefault="00C7544D">
      <w:pPr>
        <w:pStyle w:val="ConsPlusNormal"/>
        <w:spacing w:before="220"/>
        <w:ind w:firstLine="540"/>
        <w:jc w:val="both"/>
      </w:pPr>
      <w:r w:rsidRPr="00926ADC">
        <w:rPr>
          <w:position w:val="-8"/>
        </w:rPr>
        <w:pict>
          <v:shape id="_x0000_i1027" style="width:26.35pt;height:19.3pt" coordsize="" o:spt="100" adj="0,,0" path="" filled="f" stroked="f">
            <v:stroke joinstyle="miter"/>
            <v:imagedata r:id="rId29" o:title="base_1_199399_32770"/>
            <v:formulas/>
            <v:path o:connecttype="segments"/>
          </v:shape>
        </w:pict>
      </w:r>
      <w:r>
        <w:t xml:space="preserve"> - размер субсидий, распределяемых между бюджетами субъектов Российской Федерации в соответствующем финансовом году;</w:t>
      </w:r>
    </w:p>
    <w:p w:rsidR="00C7544D" w:rsidRDefault="00C7544D">
      <w:pPr>
        <w:pStyle w:val="ConsPlusNormal"/>
        <w:spacing w:before="220"/>
        <w:ind w:firstLine="540"/>
        <w:jc w:val="both"/>
      </w:pPr>
      <w:r w:rsidRPr="00926ADC">
        <w:rPr>
          <w:position w:val="-8"/>
        </w:rPr>
        <w:pict>
          <v:shape id="_x0000_i1028" style="width:16.7pt;height:19.3pt" coordsize="" o:spt="100" adj="0,,0" path="" filled="f" stroked="f">
            <v:stroke joinstyle="miter"/>
            <v:imagedata r:id="rId30" o:title="base_1_199399_32771"/>
            <v:formulas/>
            <v:path o:connecttype="segments"/>
          </v:shape>
        </w:pict>
      </w:r>
      <w:r>
        <w:t xml:space="preserve"> </w:t>
      </w:r>
      <w:proofErr w:type="gramStart"/>
      <w:r>
        <w:t xml:space="preserve">- ранговое место i-го субъекта Российской Федерации по числу зарегистрированных больных с диагнозом "Психические и поведенческие расстройства, связанные с употреблением психоактивных веществ" на 100 тыс. населения (по данным </w:t>
      </w:r>
      <w:hyperlink r:id="rId31" w:history="1">
        <w:r>
          <w:rPr>
            <w:color w:val="0000FF"/>
          </w:rPr>
          <w:t>формы</w:t>
        </w:r>
      </w:hyperlink>
      <w:r>
        <w:t xml:space="preserve"> федерального статистического наблюдения N 11 "Сведения о заболеваниях наркологическими расстройствами") при ранжировании от меньшего к большему значению субъектов Российской Федерации, принимающих участие в реализации мероприятий в соответствующем году;</w:t>
      </w:r>
      <w:proofErr w:type="gramEnd"/>
    </w:p>
    <w:p w:rsidR="00C7544D" w:rsidRDefault="00C7544D">
      <w:pPr>
        <w:pStyle w:val="ConsPlusNormal"/>
        <w:spacing w:before="220"/>
        <w:ind w:firstLine="540"/>
        <w:jc w:val="both"/>
      </w:pPr>
      <w:r w:rsidRPr="00926ADC">
        <w:rPr>
          <w:position w:val="-10"/>
        </w:rPr>
        <w:pict>
          <v:shape id="_x0000_i1029" style="width:33.35pt;height:21.95pt" coordsize="" o:spt="100" adj="0,,0" path="" filled="f" stroked="f">
            <v:stroke joinstyle="miter"/>
            <v:imagedata r:id="rId32" o:title="base_1_199399_32772"/>
            <v:formulas/>
            <v:path o:connecttype="segments"/>
          </v:shape>
        </w:pict>
      </w:r>
      <w:r>
        <w:t xml:space="preserve"> - сумма ранговых мест субъектов Российской Федерации, принимающих участие в реализации мероприятий в соответствующем году.</w:t>
      </w:r>
    </w:p>
    <w:p w:rsidR="00C7544D" w:rsidRDefault="00C7544D">
      <w:pPr>
        <w:pStyle w:val="ConsPlusNormal"/>
        <w:jc w:val="both"/>
      </w:pPr>
      <w:r>
        <w:t xml:space="preserve">(п. 7 в ред. </w:t>
      </w:r>
      <w:hyperlink r:id="rId33" w:history="1">
        <w:r>
          <w:rPr>
            <w:color w:val="0000FF"/>
          </w:rPr>
          <w:t>Постановления</w:t>
        </w:r>
      </w:hyperlink>
      <w:r>
        <w:t xml:space="preserve"> Правительства РФ от 26.12.2013 N 1285)</w:t>
      </w:r>
    </w:p>
    <w:p w:rsidR="00C7544D" w:rsidRDefault="00C7544D">
      <w:pPr>
        <w:pStyle w:val="ConsPlusNormal"/>
        <w:spacing w:before="220"/>
        <w:ind w:firstLine="540"/>
        <w:jc w:val="both"/>
      </w:pPr>
      <w:r>
        <w:t xml:space="preserve">8. Распределение субсидий между бюджетами субъектов Российской Федерации устанавливается федеральным </w:t>
      </w:r>
      <w:hyperlink r:id="rId34" w:history="1">
        <w:r>
          <w:rPr>
            <w:color w:val="0000FF"/>
          </w:rPr>
          <w:t>законом</w:t>
        </w:r>
      </w:hyperlink>
      <w:r>
        <w:t xml:space="preserve"> о федеральном бюджете на очередной финансовый год и плановый период.</w:t>
      </w:r>
    </w:p>
    <w:p w:rsidR="00C7544D" w:rsidRDefault="00C7544D">
      <w:pPr>
        <w:pStyle w:val="ConsPlusNormal"/>
        <w:jc w:val="both"/>
      </w:pPr>
      <w:r>
        <w:t>(</w:t>
      </w:r>
      <w:proofErr w:type="gramStart"/>
      <w:r>
        <w:t>п</w:t>
      </w:r>
      <w:proofErr w:type="gramEnd"/>
      <w:r>
        <w:t xml:space="preserve">. 8 в ред. </w:t>
      </w:r>
      <w:hyperlink r:id="rId35" w:history="1">
        <w:r>
          <w:rPr>
            <w:color w:val="0000FF"/>
          </w:rPr>
          <w:t>Постановления</w:t>
        </w:r>
      </w:hyperlink>
      <w:r>
        <w:t xml:space="preserve"> Правительства РФ от 26.12.2013 N 1285)</w:t>
      </w:r>
    </w:p>
    <w:p w:rsidR="00C7544D" w:rsidRDefault="00C7544D">
      <w:pPr>
        <w:pStyle w:val="ConsPlusNormal"/>
        <w:spacing w:before="220"/>
        <w:ind w:firstLine="540"/>
        <w:jc w:val="both"/>
      </w:pPr>
      <w:r>
        <w:t>9. Уровень софинансирования расходного обязательства субъекта Российской Федерации</w:t>
      </w:r>
      <w:proofErr w:type="gramStart"/>
      <w:r>
        <w:t xml:space="preserve"> (</w:t>
      </w:r>
      <w:r w:rsidRPr="00926ADC">
        <w:rPr>
          <w:position w:val="-8"/>
        </w:rPr>
        <w:pict>
          <v:shape id="_x0000_i1030" style="width:16.7pt;height:19.3pt" coordsize="" o:spt="100" adj="0,,0" path="" filled="f" stroked="f">
            <v:stroke joinstyle="miter"/>
            <v:imagedata r:id="rId36" o:title="base_1_199399_32773"/>
            <v:formulas/>
            <v:path o:connecttype="segments"/>
          </v:shape>
        </w:pict>
      </w:r>
      <w:r>
        <w:t xml:space="preserve">) </w:t>
      </w:r>
      <w:proofErr w:type="gramEnd"/>
      <w:r>
        <w:t>определяется по формуле:</w:t>
      </w:r>
    </w:p>
    <w:p w:rsidR="00C7544D" w:rsidRDefault="00C7544D">
      <w:pPr>
        <w:pStyle w:val="ConsPlusNormal"/>
        <w:ind w:firstLine="540"/>
        <w:jc w:val="both"/>
      </w:pPr>
    </w:p>
    <w:p w:rsidR="00C7544D" w:rsidRDefault="00C7544D">
      <w:pPr>
        <w:pStyle w:val="ConsPlusNormal"/>
        <w:jc w:val="center"/>
      </w:pPr>
      <w:r w:rsidRPr="00926ADC">
        <w:rPr>
          <w:position w:val="-8"/>
        </w:rPr>
        <w:pict>
          <v:shape id="_x0000_i1031" style="width:82.55pt;height:19.3pt" coordsize="" o:spt="100" adj="0,,0" path="" filled="f" stroked="f">
            <v:stroke joinstyle="miter"/>
            <v:imagedata r:id="rId37" o:title="base_1_199399_32774"/>
            <v:formulas/>
            <v:path o:connecttype="segments"/>
          </v:shape>
        </w:pict>
      </w:r>
      <w:r>
        <w:t>,</w:t>
      </w:r>
    </w:p>
    <w:p w:rsidR="00C7544D" w:rsidRDefault="00C7544D">
      <w:pPr>
        <w:pStyle w:val="ConsPlusNormal"/>
        <w:ind w:firstLine="540"/>
        <w:jc w:val="both"/>
      </w:pPr>
    </w:p>
    <w:p w:rsidR="00C7544D" w:rsidRDefault="00C7544D">
      <w:pPr>
        <w:pStyle w:val="ConsPlusNormal"/>
        <w:ind w:firstLine="540"/>
        <w:jc w:val="both"/>
      </w:pPr>
      <w:r>
        <w:t>где:</w:t>
      </w:r>
    </w:p>
    <w:p w:rsidR="00C7544D" w:rsidRDefault="00C7544D">
      <w:pPr>
        <w:pStyle w:val="ConsPlusNormal"/>
        <w:spacing w:before="220"/>
        <w:ind w:firstLine="540"/>
        <w:jc w:val="both"/>
      </w:pPr>
      <w:r>
        <w:t>0,5 - средний уровень софинансирования расходного обязательства субъекта Российской Федерации;</w:t>
      </w:r>
    </w:p>
    <w:p w:rsidR="00C7544D" w:rsidRDefault="00C7544D">
      <w:pPr>
        <w:pStyle w:val="ConsPlusNormal"/>
        <w:spacing w:before="220"/>
        <w:ind w:firstLine="540"/>
        <w:jc w:val="both"/>
      </w:pPr>
      <w:r w:rsidRPr="00926ADC">
        <w:rPr>
          <w:position w:val="-8"/>
        </w:rPr>
        <w:pict>
          <v:shape id="_x0000_i1032" style="width:32.5pt;height:19.3pt" coordsize="" o:spt="100" adj="0,,0" path="" filled="f" stroked="f">
            <v:stroke joinstyle="miter"/>
            <v:imagedata r:id="rId38" o:title="base_1_199399_32775"/>
            <v:formulas/>
            <v:path o:connecttype="segments"/>
          </v:shape>
        </w:pic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3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w:t>
      </w:r>
      <w:r>
        <w:lastRenderedPageBreak/>
        <w:t>постановлением Правительства Российской Федерации от 22 ноября 2004 г. N 670.</w:t>
      </w:r>
    </w:p>
    <w:p w:rsidR="00C7544D" w:rsidRDefault="00C7544D">
      <w:pPr>
        <w:pStyle w:val="ConsPlusNormal"/>
        <w:spacing w:before="220"/>
        <w:ind w:firstLine="540"/>
        <w:jc w:val="both"/>
      </w:pPr>
      <w:r>
        <w:t xml:space="preserve">Уровень софинансирования расходного обязательства субъекта Российской Федерации не может быть установлен выше 95 и ниже 5 процентов расходного обязательства субъекта Российской Федерации и определяется в соответствии с </w:t>
      </w:r>
      <w:hyperlink r:id="rId40" w:history="1">
        <w:r>
          <w:rPr>
            <w:color w:val="0000FF"/>
          </w:rPr>
          <w:t>постановлением</w:t>
        </w:r>
      </w:hyperlink>
      <w:r>
        <w:t xml:space="preserve"> Правительства Российской Федерации от 26 мая 2008 г. N 392.</w:t>
      </w:r>
    </w:p>
    <w:p w:rsidR="00C7544D" w:rsidRDefault="00C7544D">
      <w:pPr>
        <w:pStyle w:val="ConsPlusNormal"/>
        <w:spacing w:before="220"/>
        <w:ind w:firstLine="540"/>
        <w:jc w:val="both"/>
      </w:pPr>
      <w:r>
        <w:t xml:space="preserve">10.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не использованные на 1 января текущего финансового года, осуществляются с учетом особенностей, установленных федеральным </w:t>
      </w:r>
      <w:hyperlink r:id="rId41" w:history="1">
        <w:r>
          <w:rPr>
            <w:color w:val="0000FF"/>
          </w:rPr>
          <w:t>законом</w:t>
        </w:r>
      </w:hyperlink>
      <w:r>
        <w:t xml:space="preserve"> о федеральном бюджете на текущий финансовый год и плановый период.</w:t>
      </w:r>
    </w:p>
    <w:p w:rsidR="00C7544D" w:rsidRDefault="00C7544D">
      <w:pPr>
        <w:pStyle w:val="ConsPlusNormal"/>
        <w:spacing w:before="220"/>
        <w:ind w:firstLine="540"/>
        <w:jc w:val="both"/>
      </w:pPr>
      <w:r>
        <w:t>11.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субъектов Российской Федерации.</w:t>
      </w:r>
    </w:p>
    <w:p w:rsidR="00C7544D" w:rsidRDefault="00C7544D">
      <w:pPr>
        <w:pStyle w:val="ConsPlusNormal"/>
        <w:spacing w:before="220"/>
        <w:ind w:firstLine="540"/>
        <w:jc w:val="both"/>
      </w:pPr>
      <w:r>
        <w:t xml:space="preserve">12. Информация о размере и сроках перечисления субсидии учитывается Министерством здравоохранения Российской Федерации при формировании прогноза кассовых выплат из федерального бюджета, необходимого для составления в установленном </w:t>
      </w:r>
      <w:hyperlink r:id="rId42" w:history="1">
        <w:r>
          <w:rPr>
            <w:color w:val="0000FF"/>
          </w:rPr>
          <w:t>порядке</w:t>
        </w:r>
      </w:hyperlink>
      <w:r>
        <w:t xml:space="preserve"> кассового плана исполнения федерального бюджета.</w:t>
      </w:r>
    </w:p>
    <w:p w:rsidR="00C7544D" w:rsidRDefault="00C7544D">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13. В целях определения размера и срока перечисления сре</w:t>
      </w:r>
      <w:proofErr w:type="gramStart"/>
      <w:r>
        <w:t>дств в р</w:t>
      </w:r>
      <w:proofErr w:type="gramEnd"/>
      <w:r>
        <w:t xml:space="preserve">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здравоохранения Российской Федерации заявку о перечислении субсидии по </w:t>
      </w:r>
      <w:hyperlink r:id="rId44" w:history="1">
        <w:r>
          <w:rPr>
            <w:color w:val="0000FF"/>
          </w:rPr>
          <w:t>форме</w:t>
        </w:r>
      </w:hyperlink>
      <w:r>
        <w:t xml:space="preserve"> и в срок, которые устанавливаются Министерством здравоохранения Российской Федерации.</w:t>
      </w:r>
    </w:p>
    <w:p w:rsidR="00C7544D" w:rsidRDefault="00C7544D">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bookmarkStart w:id="3" w:name="P108"/>
      <w:bookmarkEnd w:id="3"/>
      <w:r>
        <w:t>14. Для оценки результативности предоставления субсидии используются следующие показатели:</w:t>
      </w:r>
    </w:p>
    <w:p w:rsidR="00C7544D" w:rsidRDefault="00C7544D">
      <w:pPr>
        <w:pStyle w:val="ConsPlusNormal"/>
        <w:spacing w:before="220"/>
        <w:ind w:firstLine="540"/>
        <w:jc w:val="both"/>
      </w:pPr>
      <w:r>
        <w:t>а) снижение уровня потребления алкогольной продукции на душу населения (процентов);</w:t>
      </w:r>
    </w:p>
    <w:p w:rsidR="00C7544D" w:rsidRDefault="00C7544D">
      <w:pPr>
        <w:pStyle w:val="ConsPlusNormal"/>
        <w:spacing w:before="220"/>
        <w:ind w:firstLine="540"/>
        <w:jc w:val="both"/>
      </w:pPr>
      <w:r>
        <w:t>б) доля курящих среди населения (процентов);</w:t>
      </w:r>
    </w:p>
    <w:p w:rsidR="00C7544D" w:rsidRDefault="00C7544D">
      <w:pPr>
        <w:pStyle w:val="ConsPlusNormal"/>
        <w:spacing w:before="220"/>
        <w:ind w:firstLine="540"/>
        <w:jc w:val="both"/>
      </w:pPr>
      <w:r>
        <w:t>в) процент больных с диагнозом "наркомания", состоящих под наблюдением на конец отчетного периода, находящихся в ремиссии от 6 месяцев и более (годовая статистическая отчетность).</w:t>
      </w:r>
    </w:p>
    <w:p w:rsidR="00C7544D" w:rsidRDefault="00C7544D">
      <w:pPr>
        <w:pStyle w:val="ConsPlusNormal"/>
        <w:spacing w:before="220"/>
        <w:ind w:firstLine="540"/>
        <w:jc w:val="both"/>
      </w:pPr>
      <w:r>
        <w:t xml:space="preserve">15. Оценка эффективности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здравоохранения Российской </w:t>
      </w:r>
      <w:proofErr w:type="gramStart"/>
      <w:r>
        <w:t>Федерации</w:t>
      </w:r>
      <w:proofErr w:type="gramEnd"/>
      <w:r>
        <w:t xml:space="preserve"> на основании сравнения установленных соглашением и фактически достигнутых по итогам отчетного года значений показателей результативности предоставления субсидий, предусмотренных </w:t>
      </w:r>
      <w:hyperlink w:anchor="P108" w:history="1">
        <w:r>
          <w:rPr>
            <w:color w:val="0000FF"/>
          </w:rPr>
          <w:t>пунктом 14</w:t>
        </w:r>
      </w:hyperlink>
      <w:r>
        <w:t xml:space="preserve"> настоящих Правил.</w:t>
      </w:r>
    </w:p>
    <w:p w:rsidR="00C7544D" w:rsidRDefault="00C7544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16.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C7544D" w:rsidRDefault="00C7544D">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 xml:space="preserve">а) ежеквартально, не позднее 10-го числа месяца, следующего за отчетным кварталом, - отчет об осуществлении расходов бюджета субъекта Российской Федерации, источником финансового обеспечения которых является субсидия, в порядке и по форме, которые </w:t>
      </w:r>
      <w:r>
        <w:lastRenderedPageBreak/>
        <w:t>утверждаются Министерством здравоохранения Российской Федерации;</w:t>
      </w:r>
    </w:p>
    <w:p w:rsidR="00C7544D" w:rsidRDefault="00C7544D">
      <w:pPr>
        <w:pStyle w:val="ConsPlusNormal"/>
        <w:jc w:val="both"/>
      </w:pPr>
      <w:r>
        <w:t xml:space="preserve">(в ред. </w:t>
      </w:r>
      <w:hyperlink r:id="rId48"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 xml:space="preserve">б) ежегодно, до 1 февраля, - отчет о достижении </w:t>
      </w:r>
      <w:proofErr w:type="gramStart"/>
      <w:r>
        <w:t>значений показателей результативности предоставления субсидии</w:t>
      </w:r>
      <w:proofErr w:type="gramEnd"/>
      <w:r>
        <w:t xml:space="preserve"> в </w:t>
      </w:r>
      <w:hyperlink r:id="rId49" w:history="1">
        <w:r>
          <w:rPr>
            <w:color w:val="0000FF"/>
          </w:rPr>
          <w:t>порядке</w:t>
        </w:r>
      </w:hyperlink>
      <w:r>
        <w:t xml:space="preserve"> и по </w:t>
      </w:r>
      <w:hyperlink r:id="rId50" w:history="1">
        <w:r>
          <w:rPr>
            <w:color w:val="0000FF"/>
          </w:rPr>
          <w:t>форме</w:t>
        </w:r>
      </w:hyperlink>
      <w:r>
        <w:t>, которые утверждаются Министерством здравоохранения Российской Федерации.</w:t>
      </w:r>
    </w:p>
    <w:p w:rsidR="00C7544D" w:rsidRDefault="00C7544D">
      <w:pPr>
        <w:pStyle w:val="ConsPlusNormal"/>
        <w:jc w:val="both"/>
      </w:pPr>
      <w:r>
        <w:t xml:space="preserve">(в ред. </w:t>
      </w:r>
      <w:hyperlink r:id="rId51"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 xml:space="preserve">17. В случае несоблюдения высшим исполнительным органом государственной </w:t>
      </w:r>
      <w:proofErr w:type="gramStart"/>
      <w:r>
        <w:t>власти субъекта Российской Федерации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52" w:history="1">
        <w:r>
          <w:rPr>
            <w:color w:val="0000FF"/>
          </w:rPr>
          <w:t>порядке</w:t>
        </w:r>
      </w:hyperlink>
      <w:r>
        <w:t xml:space="preserve"> по предложению Министерства здравоохранения Российской Федерации.</w:t>
      </w:r>
    </w:p>
    <w:p w:rsidR="00C7544D" w:rsidRDefault="00C7544D">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 xml:space="preserve">18. Субсидия в случае ее нецелевого использования подлежит взысканию в доход федерального бюджета в соответствии с бюджетным </w:t>
      </w:r>
      <w:hyperlink r:id="rId54" w:history="1">
        <w:r>
          <w:rPr>
            <w:color w:val="0000FF"/>
          </w:rPr>
          <w:t>законодательством</w:t>
        </w:r>
      </w:hyperlink>
      <w:r>
        <w:t xml:space="preserve"> Российской Федерации.</w:t>
      </w:r>
    </w:p>
    <w:p w:rsidR="00C7544D" w:rsidRDefault="00C7544D">
      <w:pPr>
        <w:pStyle w:val="ConsPlusNormal"/>
        <w:spacing w:before="220"/>
        <w:ind w:firstLine="540"/>
        <w:jc w:val="both"/>
      </w:pPr>
      <w:bookmarkStart w:id="4" w:name="P123"/>
      <w:bookmarkEnd w:id="4"/>
      <w:r>
        <w:t xml:space="preserve">19. </w:t>
      </w:r>
      <w:proofErr w:type="gramStart"/>
      <w:r>
        <w:t xml:space="preserve">В случае если размер бюджетных ассигнований, предусмотренных в бюджете субъекта Российской Федерации на финансовое обеспечение мероприятий, предусмотренных </w:t>
      </w:r>
      <w:hyperlink w:anchor="P52" w:history="1">
        <w:r>
          <w:rPr>
            <w:color w:val="0000FF"/>
          </w:rPr>
          <w:t>пунктом 1</w:t>
        </w:r>
      </w:hyperlink>
      <w:r>
        <w:t xml:space="preserve"> настоящих Правил, не соответствует установленному для субъекта Российской Федерации уровню софинансирования из федерального бюджета, размер субсидии, предусмотренной бюджету субъекта Российской Федерации на текущий финансовый год, подлежит сокращению до соответствующего уровня софинансирования, а высвобождающиеся средства могут быть перераспределены между бюджетами других субъектов</w:t>
      </w:r>
      <w:proofErr w:type="gramEnd"/>
      <w:r>
        <w:t xml:space="preserve"> Российской Федерации, </w:t>
      </w:r>
      <w:proofErr w:type="gramStart"/>
      <w:r>
        <w:t>имеющих</w:t>
      </w:r>
      <w:proofErr w:type="gramEnd"/>
      <w:r>
        <w:t xml:space="preserve"> право на получение субсидии в соответствии с настоящими Правилами.</w:t>
      </w:r>
    </w:p>
    <w:p w:rsidR="00C7544D" w:rsidRDefault="00C7544D">
      <w:pPr>
        <w:pStyle w:val="ConsPlusNormal"/>
        <w:jc w:val="both"/>
      </w:pPr>
      <w:r>
        <w:t xml:space="preserve">(п. 19 в ред. </w:t>
      </w:r>
      <w:hyperlink r:id="rId55" w:history="1">
        <w:r>
          <w:rPr>
            <w:color w:val="0000FF"/>
          </w:rPr>
          <w:t>Постановления</w:t>
        </w:r>
      </w:hyperlink>
      <w:r>
        <w:t xml:space="preserve"> Правительства РФ от 26.12.2013 N 1285)</w:t>
      </w:r>
    </w:p>
    <w:p w:rsidR="00C7544D" w:rsidRDefault="00C7544D">
      <w:pPr>
        <w:pStyle w:val="ConsPlusNormal"/>
        <w:spacing w:before="220"/>
        <w:ind w:firstLine="540"/>
        <w:jc w:val="both"/>
      </w:pPr>
      <w:r>
        <w:t xml:space="preserve">19(1). Размер субсидии, предоставляемой бюджету i-го субъекта Российской Федерации в результате перераспределения средств субсидии между бюджетами субъектов Российской Федерации в соответствии с </w:t>
      </w:r>
      <w:hyperlink w:anchor="P123" w:history="1">
        <w:r>
          <w:rPr>
            <w:color w:val="0000FF"/>
          </w:rPr>
          <w:t>пунктом 19</w:t>
        </w:r>
      </w:hyperlink>
      <w:r>
        <w:t xml:space="preserve"> настоящих Правил</w:t>
      </w:r>
      <w:proofErr w:type="gramStart"/>
      <w:r>
        <w:t xml:space="preserve"> (</w:t>
      </w:r>
      <w:r w:rsidRPr="00926ADC">
        <w:rPr>
          <w:position w:val="-8"/>
        </w:rPr>
        <w:pict>
          <v:shape id="_x0000_i1033" style="width:19.3pt;height:19.3pt" coordsize="" o:spt="100" adj="0,,0" path="" filled="f" stroked="f">
            <v:stroke joinstyle="miter"/>
            <v:imagedata r:id="rId56" o:title="base_1_199399_32776"/>
            <v:formulas/>
            <v:path o:connecttype="segments"/>
          </v:shape>
        </w:pict>
      </w:r>
      <w:r>
        <w:t xml:space="preserve">), </w:t>
      </w:r>
      <w:proofErr w:type="gramEnd"/>
      <w:r>
        <w:t>определяется по формуле:</w:t>
      </w:r>
    </w:p>
    <w:p w:rsidR="00C7544D" w:rsidRDefault="00C7544D">
      <w:pPr>
        <w:pStyle w:val="ConsPlusNormal"/>
        <w:ind w:firstLine="540"/>
        <w:jc w:val="both"/>
      </w:pPr>
    </w:p>
    <w:p w:rsidR="00C7544D" w:rsidRDefault="00C7544D">
      <w:pPr>
        <w:pStyle w:val="ConsPlusNormal"/>
        <w:jc w:val="center"/>
      </w:pPr>
      <w:r w:rsidRPr="00926ADC">
        <w:rPr>
          <w:position w:val="-27"/>
        </w:rPr>
        <w:pict>
          <v:shape id="_x0000_i1034" style="width:88.7pt;height:38.65pt" coordsize="" o:spt="100" adj="0,,0" path="" filled="f" stroked="f">
            <v:stroke joinstyle="miter"/>
            <v:imagedata r:id="rId57" o:title="base_1_199399_32777"/>
            <v:formulas/>
            <v:path o:connecttype="segments"/>
          </v:shape>
        </w:pict>
      </w:r>
      <w:r>
        <w:t>,</w:t>
      </w:r>
    </w:p>
    <w:p w:rsidR="00C7544D" w:rsidRDefault="00C7544D">
      <w:pPr>
        <w:pStyle w:val="ConsPlusNormal"/>
        <w:ind w:firstLine="540"/>
        <w:jc w:val="both"/>
      </w:pPr>
    </w:p>
    <w:p w:rsidR="00C7544D" w:rsidRDefault="00C7544D">
      <w:pPr>
        <w:pStyle w:val="ConsPlusNormal"/>
        <w:ind w:firstLine="540"/>
        <w:jc w:val="both"/>
      </w:pPr>
      <w:r>
        <w:t>где:</w:t>
      </w:r>
    </w:p>
    <w:p w:rsidR="00C7544D" w:rsidRDefault="00C7544D">
      <w:pPr>
        <w:pStyle w:val="ConsPlusNormal"/>
        <w:spacing w:before="220"/>
        <w:ind w:firstLine="540"/>
        <w:jc w:val="both"/>
      </w:pPr>
      <w:r w:rsidRPr="00926ADC">
        <w:rPr>
          <w:position w:val="-8"/>
        </w:rPr>
        <w:pict>
          <v:shape id="_x0000_i1035" style="width:16.7pt;height:19.3pt" coordsize="" o:spt="100" adj="0,,0" path="" filled="f" stroked="f">
            <v:stroke joinstyle="miter"/>
            <v:imagedata r:id="rId58" o:title="base_1_199399_32778"/>
            <v:formulas/>
            <v:path o:connecttype="segments"/>
          </v:shape>
        </w:pict>
      </w:r>
      <w:r>
        <w:t xml:space="preserve"> - высвобождаемые средства субсидии;</w:t>
      </w:r>
    </w:p>
    <w:p w:rsidR="00C7544D" w:rsidRDefault="00C7544D">
      <w:pPr>
        <w:pStyle w:val="ConsPlusNormal"/>
        <w:spacing w:before="220"/>
        <w:ind w:firstLine="540"/>
        <w:jc w:val="both"/>
      </w:pPr>
      <w:r w:rsidRPr="00926ADC">
        <w:rPr>
          <w:position w:val="-8"/>
        </w:rPr>
        <w:pict>
          <v:shape id="_x0000_i1036" style="width:18.45pt;height:19.3pt" coordsize="" o:spt="100" adj="0,,0" path="" filled="f" stroked="f">
            <v:stroke joinstyle="miter"/>
            <v:imagedata r:id="rId59" o:title="base_1_199399_32779"/>
            <v:formulas/>
            <v:path o:connecttype="segments"/>
          </v:shape>
        </w:pict>
      </w:r>
      <w:r>
        <w:t xml:space="preserve"> - размер бюджетных ассигнований, предусмотренных в бюджете i-го субъекта Российской Федерации сверх установленного уровня софинансирования;</w:t>
      </w:r>
    </w:p>
    <w:p w:rsidR="00C7544D" w:rsidRDefault="00C7544D">
      <w:pPr>
        <w:pStyle w:val="ConsPlusNormal"/>
        <w:spacing w:before="220"/>
        <w:ind w:firstLine="540"/>
        <w:jc w:val="both"/>
      </w:pPr>
      <w:r w:rsidRPr="00926ADC">
        <w:rPr>
          <w:position w:val="-10"/>
        </w:rPr>
        <w:pict>
          <v:shape id="_x0000_i1037" style="width:35.1pt;height:21.95pt" coordsize="" o:spt="100" adj="0,,0" path="" filled="f" stroked="f">
            <v:stroke joinstyle="miter"/>
            <v:imagedata r:id="rId60" o:title="base_1_199399_32780"/>
            <v:formulas/>
            <v:path o:connecttype="segments"/>
          </v:shape>
        </w:pict>
      </w:r>
      <w:r>
        <w:t xml:space="preserve"> - общий размер бюджетных ассигнований, предусмотренных в бюджетах субъектов Российской Федерации сверх установленного уровня софинансирования.</w:t>
      </w:r>
    </w:p>
    <w:p w:rsidR="00C7544D" w:rsidRDefault="00C7544D">
      <w:pPr>
        <w:pStyle w:val="ConsPlusNormal"/>
        <w:jc w:val="both"/>
      </w:pPr>
      <w:r>
        <w:t xml:space="preserve">(п. 19(1) </w:t>
      </w:r>
      <w:proofErr w:type="gramStart"/>
      <w:r>
        <w:t>введен</w:t>
      </w:r>
      <w:proofErr w:type="gramEnd"/>
      <w:r>
        <w:t xml:space="preserve"> </w:t>
      </w:r>
      <w:hyperlink r:id="rId61" w:history="1">
        <w:r>
          <w:rPr>
            <w:color w:val="0000FF"/>
          </w:rPr>
          <w:t>Постановлением</w:t>
        </w:r>
      </w:hyperlink>
      <w:r>
        <w:t xml:space="preserve"> Правительства РФ от 26.12.2013 N 1285)</w:t>
      </w:r>
    </w:p>
    <w:p w:rsidR="00C7544D" w:rsidRDefault="00C7544D">
      <w:pPr>
        <w:pStyle w:val="ConsPlusNormal"/>
        <w:spacing w:before="220"/>
        <w:ind w:firstLine="540"/>
        <w:jc w:val="both"/>
      </w:pPr>
      <w:r>
        <w:t xml:space="preserve">20. </w:t>
      </w: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62" w:history="1">
        <w:r>
          <w:rPr>
            <w:color w:val="0000FF"/>
          </w:rPr>
          <w:t>кодексом</w:t>
        </w:r>
      </w:hyperlink>
      <w:r>
        <w:t xml:space="preserve"> Российской Федерации и федеральным </w:t>
      </w:r>
      <w:hyperlink r:id="rId63" w:history="1">
        <w:r>
          <w:rPr>
            <w:color w:val="0000FF"/>
          </w:rPr>
          <w:t>законом</w:t>
        </w:r>
      </w:hyperlink>
      <w:r>
        <w:t xml:space="preserve"> о федеральном бюджете на текущий</w:t>
      </w:r>
      <w:proofErr w:type="gramEnd"/>
      <w:r>
        <w:t xml:space="preserve"> финансовый год и плановый период.</w:t>
      </w:r>
    </w:p>
    <w:p w:rsidR="00C7544D" w:rsidRDefault="00C7544D">
      <w:pPr>
        <w:pStyle w:val="ConsPlusNormal"/>
        <w:spacing w:before="220"/>
        <w:ind w:firstLine="540"/>
        <w:jc w:val="both"/>
      </w:pPr>
      <w:proofErr w:type="gramStart"/>
      <w:r>
        <w:lastRenderedPageBreak/>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здравоохранения Российской Федерации может быть использован субъектом Российской Федерации в очередном финансовом году на цели, предусмотренные </w:t>
      </w:r>
      <w:hyperlink w:anchor="P52" w:history="1">
        <w:r>
          <w:rPr>
            <w:color w:val="0000FF"/>
          </w:rPr>
          <w:t>пунктом 1</w:t>
        </w:r>
      </w:hyperlink>
      <w:r>
        <w:t xml:space="preserve"> настоящих Правил, в порядке, установленном бюджетным </w:t>
      </w:r>
      <w:hyperlink r:id="rId64"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C7544D" w:rsidRDefault="00C7544D">
      <w:pPr>
        <w:pStyle w:val="ConsPlusNormal"/>
        <w:jc w:val="both"/>
      </w:pPr>
      <w:r>
        <w:t xml:space="preserve">(в ред. </w:t>
      </w:r>
      <w:hyperlink r:id="rId65" w:history="1">
        <w:r>
          <w:rPr>
            <w:color w:val="0000FF"/>
          </w:rPr>
          <w:t>Постановления</w:t>
        </w:r>
      </w:hyperlink>
      <w:r>
        <w:t xml:space="preserve"> Правительства РФ от 04.09.2012 N 882)</w:t>
      </w:r>
    </w:p>
    <w:p w:rsidR="00C7544D" w:rsidRDefault="00C7544D">
      <w:pPr>
        <w:pStyle w:val="ConsPlusNormal"/>
        <w:spacing w:before="220"/>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66" w:history="1">
        <w:r>
          <w:rPr>
            <w:color w:val="0000FF"/>
          </w:rPr>
          <w:t>порядке</w:t>
        </w:r>
      </w:hyperlink>
      <w:r>
        <w:t>, установленном Министерством финансов Российской Федерации.</w:t>
      </w:r>
    </w:p>
    <w:p w:rsidR="00C7544D" w:rsidRDefault="00C7544D">
      <w:pPr>
        <w:pStyle w:val="ConsPlusNormal"/>
        <w:spacing w:before="220"/>
        <w:ind w:firstLine="540"/>
        <w:jc w:val="both"/>
      </w:pPr>
      <w:r>
        <w:t xml:space="preserve">21. </w:t>
      </w:r>
      <w:proofErr w:type="gramStart"/>
      <w:r>
        <w:t>Контроль за</w:t>
      </w:r>
      <w:proofErr w:type="gramEnd"/>
      <w:r>
        <w:t xml:space="preserve"> проведением субъектами Российской Федерации мероприятий осуществляется Федеральной службой по надзору в сфере здравоохранения, а за соблюдением субъектами Российской Федерации условий предоставления субсидий -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 в соответствии с установленными полномочиями.</w:t>
      </w:r>
    </w:p>
    <w:p w:rsidR="00C7544D" w:rsidRDefault="00C7544D">
      <w:pPr>
        <w:pStyle w:val="ConsPlusNormal"/>
        <w:jc w:val="both"/>
      </w:pPr>
      <w:r>
        <w:t>(</w:t>
      </w:r>
      <w:proofErr w:type="gramStart"/>
      <w:r>
        <w:t>в</w:t>
      </w:r>
      <w:proofErr w:type="gramEnd"/>
      <w:r>
        <w:t xml:space="preserve"> ред. Постановлений Правительства РФ от 04.09.2012 </w:t>
      </w:r>
      <w:hyperlink r:id="rId67" w:history="1">
        <w:r>
          <w:rPr>
            <w:color w:val="0000FF"/>
          </w:rPr>
          <w:t>N 882</w:t>
        </w:r>
      </w:hyperlink>
      <w:r>
        <w:t xml:space="preserve">, от 25.05.2016 </w:t>
      </w:r>
      <w:hyperlink r:id="rId68" w:history="1">
        <w:r>
          <w:rPr>
            <w:color w:val="0000FF"/>
          </w:rPr>
          <w:t>N 464</w:t>
        </w:r>
      </w:hyperlink>
      <w:r>
        <w:t>)</w:t>
      </w:r>
    </w:p>
    <w:p w:rsidR="00C7544D" w:rsidRDefault="00C7544D">
      <w:pPr>
        <w:pStyle w:val="ConsPlusNormal"/>
        <w:ind w:firstLine="540"/>
        <w:jc w:val="both"/>
      </w:pPr>
    </w:p>
    <w:p w:rsidR="00C7544D" w:rsidRDefault="00C7544D">
      <w:pPr>
        <w:pStyle w:val="ConsPlusNormal"/>
        <w:ind w:firstLine="540"/>
        <w:jc w:val="both"/>
      </w:pPr>
    </w:p>
    <w:p w:rsidR="00C7544D" w:rsidRDefault="00C7544D">
      <w:pPr>
        <w:pStyle w:val="ConsPlusNormal"/>
        <w:pBdr>
          <w:top w:val="single" w:sz="6" w:space="0" w:color="auto"/>
        </w:pBdr>
        <w:spacing w:before="100" w:after="100"/>
        <w:jc w:val="both"/>
        <w:rPr>
          <w:sz w:val="2"/>
          <w:szCs w:val="2"/>
        </w:rPr>
      </w:pPr>
    </w:p>
    <w:p w:rsidR="008E5FC1" w:rsidRDefault="008E5FC1">
      <w:bookmarkStart w:id="5" w:name="_GoBack"/>
      <w:bookmarkEnd w:id="5"/>
    </w:p>
    <w:sectPr w:rsidR="008E5FC1" w:rsidSect="00A42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D"/>
    <w:rsid w:val="008E5FC1"/>
    <w:rsid w:val="00C7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735A494331753E0EFD51813A1FC65D1DBF61D55B1024DF0A1D5E2CB7B6811740F01B9D7C0421F7813EE70DE9w8h8N" TargetMode="External"/><Relationship Id="rId18" Type="http://schemas.openxmlformats.org/officeDocument/2006/relationships/hyperlink" Target="consultantplus://offline/ref=F3735A494331753E0EFD51813A1FC65D1DBB64DC591C24DF0A1D5E2CB7B6811752F043917D0D3FF7802BB15CACD42D7E8A35C5E270F86DBAw6hAN" TargetMode="External"/><Relationship Id="rId26" Type="http://schemas.openxmlformats.org/officeDocument/2006/relationships/hyperlink" Target="consultantplus://offline/ref=F3735A494331753E0EFD51813A1FC65D1FBC6AD5581924DF0A1D5E2CB7B6811752F043917D0D3CFF802BB15CACD42D7E8A35C5E270F86DBAw6hAN" TargetMode="External"/><Relationship Id="rId39" Type="http://schemas.openxmlformats.org/officeDocument/2006/relationships/hyperlink" Target="consultantplus://offline/ref=F3735A494331753E0EFD51813A1FC65D1FBF67D0581024DF0A1D5E2CB7B6811752F043917D0D3DF4832BB15CACD42D7E8A35C5E270F86DBAw6hAN" TargetMode="External"/><Relationship Id="rId21" Type="http://schemas.openxmlformats.org/officeDocument/2006/relationships/hyperlink" Target="consultantplus://offline/ref=F3735A494331753E0EFD51813A1FC65D1DBB64DC591C24DF0A1D5E2CB7B6811752F043917D0D3FF7822BB15CACD42D7E8A35C5E270F86DBAw6hAN" TargetMode="External"/><Relationship Id="rId34" Type="http://schemas.openxmlformats.org/officeDocument/2006/relationships/hyperlink" Target="consultantplus://offline/ref=F3735A494331753E0EFD51813A1FC65D15BD61D35F1379D50244522EB0B9DE0055B94F907D0D3FF48B74B449BD8C21769D2AC5FD6CFA6CwBh2N" TargetMode="External"/><Relationship Id="rId42" Type="http://schemas.openxmlformats.org/officeDocument/2006/relationships/hyperlink" Target="consultantplus://offline/ref=F3735A494331753E0EFD51813A1FC65D1FBC6AD25A1F24DF0A1D5E2CB7B6811752F043917D0D3FF7832BB15CACD42D7E8A35C5E270F86DBAw6hAN" TargetMode="External"/><Relationship Id="rId47" Type="http://schemas.openxmlformats.org/officeDocument/2006/relationships/hyperlink" Target="consultantplus://offline/ref=F3735A494331753E0EFD51813A1FC65D1FBC6AD5581924DF0A1D5E2CB7B6811752F043917D0D3CFF802BB15CACD42D7E8A35C5E270F86DBAw6hAN" TargetMode="External"/><Relationship Id="rId50" Type="http://schemas.openxmlformats.org/officeDocument/2006/relationships/hyperlink" Target="consultantplus://offline/ref=F3735A494331753E0EFD51813A1FC65D1DBA64DC5F1C24DF0A1D5E2CB7B6811752F043917D0D3FF7812BB15CACD42D7E8A35C5E270F86DBAw6hAN" TargetMode="External"/><Relationship Id="rId55" Type="http://schemas.openxmlformats.org/officeDocument/2006/relationships/hyperlink" Target="consultantplus://offline/ref=F3735A494331753E0EFD51813A1FC65D1DBB64DC591C24DF0A1D5E2CB7B6811752F043917D0D3FF4822BB15CACD42D7E8A35C5E270F86DBAw6hAN" TargetMode="External"/><Relationship Id="rId63" Type="http://schemas.openxmlformats.org/officeDocument/2006/relationships/hyperlink" Target="consultantplus://offline/ref=F3735A494331753E0EFD51813A1FC65D15BD61D35F1379D50244522EB0B9DE1255E1439174133EF79E22E50CwEh1N" TargetMode="External"/><Relationship Id="rId68" Type="http://schemas.openxmlformats.org/officeDocument/2006/relationships/hyperlink" Target="consultantplus://offline/ref=F3735A494331753E0EFD51813A1FC65D1EB760D75C1A24DF0A1D5E2CB7B6811752F043917D0D3EF3892BB15CACD42D7E8A35C5E270F86DBAw6hAN" TargetMode="External"/><Relationship Id="rId7" Type="http://schemas.openxmlformats.org/officeDocument/2006/relationships/hyperlink" Target="consultantplus://offline/ref=F3735A494331753E0EFD51813A1FC65D1DBB64DC591C24DF0A1D5E2CB7B6811752F043917D0D3FF6852BB15CACD42D7E8A35C5E270F86DBAw6hAN" TargetMode="External"/><Relationship Id="rId2" Type="http://schemas.microsoft.com/office/2007/relationships/stylesWithEffects" Target="stylesWithEffects.xml"/><Relationship Id="rId16" Type="http://schemas.openxmlformats.org/officeDocument/2006/relationships/hyperlink" Target="consultantplus://offline/ref=F3735A494331753E0EFD51813A1FC65D1EB760D75C1A24DF0A1D5E2CB7B6811752F043917D0D3EF3892BB15CACD42D7E8A35C5E270F86DBAw6hAN"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3735A494331753E0EFD51813A1FC65D1FBC6AD5581924DF0A1D5E2CB7B6811752F043917D0D3CFE872BB15CACD42D7E8A35C5E270F86DBAw6hAN" TargetMode="External"/><Relationship Id="rId11" Type="http://schemas.openxmlformats.org/officeDocument/2006/relationships/hyperlink" Target="consultantplus://offline/ref=F3735A494331753E0EFD51813A1FC65D1FBC6AD5581924DF0A1D5E2CB7B6811752F043917D0D3CFE882BB15CACD42D7E8A35C5E270F86DBAw6hAN" TargetMode="External"/><Relationship Id="rId24" Type="http://schemas.openxmlformats.org/officeDocument/2006/relationships/hyperlink" Target="consultantplus://offline/ref=F3735A494331753E0EFD51813A1FC65D1DB860D15A1B24DF0A1D5E2CB7B6811752F043917D0D3FF7852BB15CACD42D7E8A35C5E270F86DBAw6hAN" TargetMode="External"/><Relationship Id="rId32" Type="http://schemas.openxmlformats.org/officeDocument/2006/relationships/image" Target="media/image5.wmf"/><Relationship Id="rId37" Type="http://schemas.openxmlformats.org/officeDocument/2006/relationships/image" Target="media/image7.wmf"/><Relationship Id="rId40" Type="http://schemas.openxmlformats.org/officeDocument/2006/relationships/hyperlink" Target="consultantplus://offline/ref=F3735A494331753E0EFD51813A1FC65D1DBD64DC5C1B24DF0A1D5E2CB7B6811740F01B9D7C0421F7813EE70DE9w8h8N" TargetMode="External"/><Relationship Id="rId45" Type="http://schemas.openxmlformats.org/officeDocument/2006/relationships/hyperlink" Target="consultantplus://offline/ref=F3735A494331753E0EFD51813A1FC65D1FBC6AD5581924DF0A1D5E2CB7B6811752F043917D0D3CFF802BB15CACD42D7E8A35C5E270F86DBAw6hAN" TargetMode="External"/><Relationship Id="rId53" Type="http://schemas.openxmlformats.org/officeDocument/2006/relationships/hyperlink" Target="consultantplus://offline/ref=F3735A494331753E0EFD51813A1FC65D1FBC6AD5581924DF0A1D5E2CB7B6811752F043917D0D3CFF802BB15CACD42D7E8A35C5E270F86DBAw6hAN" TargetMode="External"/><Relationship Id="rId58" Type="http://schemas.openxmlformats.org/officeDocument/2006/relationships/image" Target="media/image11.wmf"/><Relationship Id="rId66" Type="http://schemas.openxmlformats.org/officeDocument/2006/relationships/hyperlink" Target="consultantplus://offline/ref=F3735A494331753E0EFD51813A1FC65D1EBE65D1521824DF0A1D5E2CB7B6811752F043917D0D3FF2892BB15CACD42D7E8A35C5E270F86DBAw6h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735A494331753E0EFD51813A1FC65D1DBB64DC591C24DF0A1D5E2CB7B6811752F043917D0D3FF6852BB15CACD42D7E8A35C5E270F86DBAw6hAN" TargetMode="External"/><Relationship Id="rId23" Type="http://schemas.openxmlformats.org/officeDocument/2006/relationships/hyperlink" Target="consultantplus://offline/ref=F3735A494331753E0EFD51813A1FC65D1FBC6AD5581924DF0A1D5E2CB7B6811752F043917D0D3CFF802BB15CACD42D7E8A35C5E270F86DBAw6hAN" TargetMode="Externa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hyperlink" Target="consultantplus://offline/ref=F3735A494331753E0EFD51813A1FC65D1DBA64DC5F1C24DF0A1D5E2CB7B6811752F043917D0D3FF4812BB15CACD42D7E8A35C5E270F86DBAw6hAN" TargetMode="External"/><Relationship Id="rId57" Type="http://schemas.openxmlformats.org/officeDocument/2006/relationships/image" Target="media/image10.wmf"/><Relationship Id="rId61" Type="http://schemas.openxmlformats.org/officeDocument/2006/relationships/hyperlink" Target="consultantplus://offline/ref=F3735A494331753E0EFD51813A1FC65D1DBB64DC591C24DF0A1D5E2CB7B6811752F043917D0D3FF4842BB15CACD42D7E8A35C5E270F86DBAw6hAN" TargetMode="External"/><Relationship Id="rId10" Type="http://schemas.openxmlformats.org/officeDocument/2006/relationships/hyperlink" Target="consultantplus://offline/ref=F3735A494331753E0EFD51813A1FC65D1FBC6AD5581924DF0A1D5E2CB7B6811752F043917D0D3CFE882BB15CACD42D7E8A35C5E270F86DBAw6hAN" TargetMode="External"/><Relationship Id="rId19" Type="http://schemas.openxmlformats.org/officeDocument/2006/relationships/hyperlink" Target="consultantplus://offline/ref=F3735A494331753E0EFD51813A1FC65D1FBD61D45E1924DF0A1D5E2CB7B6811752F043917D0D3FF7812BB15CACD42D7E8A35C5E270F86DBAw6hAN" TargetMode="External"/><Relationship Id="rId31" Type="http://schemas.openxmlformats.org/officeDocument/2006/relationships/hyperlink" Target="consultantplus://offline/ref=F3735A494331753E0EFD51813A1FC65D1DBB61D15C1824DF0A1D5E2CB7B6811752F043917D0D3FF7852BB15CACD42D7E8A35C5E270F86DBAw6hAN" TargetMode="External"/><Relationship Id="rId44" Type="http://schemas.openxmlformats.org/officeDocument/2006/relationships/hyperlink" Target="consultantplus://offline/ref=F3735A494331753E0EFD51813A1FC65D1DB860D15A1B24DF0A1D5E2CB7B6811752F043917D0D3EF6852BB15CACD42D7E8A35C5E270F86DBAw6hAN" TargetMode="External"/><Relationship Id="rId52" Type="http://schemas.openxmlformats.org/officeDocument/2006/relationships/hyperlink" Target="consultantplus://offline/ref=F3735A494331753E0EFD51813A1FC65D1DB962D2521924DF0A1D5E2CB7B6811752F043917D0D3FF7802BB15CACD42D7E8A35C5E270F86DBAw6hAN" TargetMode="External"/><Relationship Id="rId60" Type="http://schemas.openxmlformats.org/officeDocument/2006/relationships/image" Target="media/image13.wmf"/><Relationship Id="rId65" Type="http://schemas.openxmlformats.org/officeDocument/2006/relationships/hyperlink" Target="consultantplus://offline/ref=F3735A494331753E0EFD51813A1FC65D1FBC6AD5581924DF0A1D5E2CB7B6811752F043917D0D3CFF802BB15CACD42D7E8A35C5E270F86DBAw6hAN" TargetMode="External"/><Relationship Id="rId4" Type="http://schemas.openxmlformats.org/officeDocument/2006/relationships/webSettings" Target="webSettings.xml"/><Relationship Id="rId9" Type="http://schemas.openxmlformats.org/officeDocument/2006/relationships/hyperlink" Target="consultantplus://offline/ref=F3735A494331753E0EFD51813A1FC65D15BD61D35F1379D50244522EB0B9DE0055B94F907D0D3FF48B74B449BD8C21769D2AC5FD6CFA6CwBh2N" TargetMode="External"/><Relationship Id="rId14" Type="http://schemas.openxmlformats.org/officeDocument/2006/relationships/hyperlink" Target="consultantplus://offline/ref=F3735A494331753E0EFD51813A1FC65D1FBC6AD5581924DF0A1D5E2CB7B6811752F043917D0D3CFE892BB15CACD42D7E8A35C5E270F86DBAw6hAN" TargetMode="External"/><Relationship Id="rId22" Type="http://schemas.openxmlformats.org/officeDocument/2006/relationships/hyperlink" Target="consultantplus://offline/ref=F3735A494331753E0EFD51813A1FC65D15BD61D35F1379D50244522EB0B9DE1255E1439174133EF79E22E50CwEh1N"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hyperlink" Target="consultantplus://offline/ref=F3735A494331753E0EFD51813A1FC65D1DBB64DC591C24DF0A1D5E2CB7B6811752F043917D0D3FF4812BB15CACD42D7E8A35C5E270F86DBAw6hAN" TargetMode="External"/><Relationship Id="rId43" Type="http://schemas.openxmlformats.org/officeDocument/2006/relationships/hyperlink" Target="consultantplus://offline/ref=F3735A494331753E0EFD51813A1FC65D1FBC6AD5581924DF0A1D5E2CB7B6811752F043917D0D3CFF802BB15CACD42D7E8A35C5E270F86DBAw6hAN" TargetMode="External"/><Relationship Id="rId48" Type="http://schemas.openxmlformats.org/officeDocument/2006/relationships/hyperlink" Target="consultantplus://offline/ref=F3735A494331753E0EFD51813A1FC65D1FBC6AD5581924DF0A1D5E2CB7B6811752F043917D0D3CFF802BB15CACD42D7E8A35C5E270F86DBAw6hAN" TargetMode="External"/><Relationship Id="rId56" Type="http://schemas.openxmlformats.org/officeDocument/2006/relationships/image" Target="media/image9.wmf"/><Relationship Id="rId64" Type="http://schemas.openxmlformats.org/officeDocument/2006/relationships/hyperlink" Target="consultantplus://offline/ref=F3735A494331753E0EFD51813A1FC65D1FBD64D3521824DF0A1D5E2CB7B6811752F043917D0F36FE882BB15CACD42D7E8A35C5E270F86DBAw6hAN" TargetMode="External"/><Relationship Id="rId69" Type="http://schemas.openxmlformats.org/officeDocument/2006/relationships/fontTable" Target="fontTable.xml"/><Relationship Id="rId8" Type="http://schemas.openxmlformats.org/officeDocument/2006/relationships/hyperlink" Target="consultantplus://offline/ref=F3735A494331753E0EFD51813A1FC65D1EB760D75C1A24DF0A1D5E2CB7B6811752F043917D0D3EF3892BB15CACD42D7E8A35C5E270F86DBAw6hAN" TargetMode="External"/><Relationship Id="rId51" Type="http://schemas.openxmlformats.org/officeDocument/2006/relationships/hyperlink" Target="consultantplus://offline/ref=F3735A494331753E0EFD51813A1FC65D1FBC6AD5581924DF0A1D5E2CB7B6811752F043917D0D3CFF802BB15CACD42D7E8A35C5E270F86DBAw6hAN" TargetMode="External"/><Relationship Id="rId3" Type="http://schemas.openxmlformats.org/officeDocument/2006/relationships/settings" Target="settings.xml"/><Relationship Id="rId12" Type="http://schemas.openxmlformats.org/officeDocument/2006/relationships/hyperlink" Target="consultantplus://offline/ref=F3735A494331753E0EFD51813A1FC65D1DBF61D55E1924DF0A1D5E2CB7B6811740F01B9D7C0421F7813EE70DE9w8h8N" TargetMode="External"/><Relationship Id="rId17" Type="http://schemas.openxmlformats.org/officeDocument/2006/relationships/hyperlink" Target="consultantplus://offline/ref=F3735A494331753E0EFD51813A1FC65D1FBE64D45F1B24DF0A1D5E2CB7B6811752F043917D0D3FF5892BB15CACD42D7E8A35C5E270F86DBAw6hAN" TargetMode="External"/><Relationship Id="rId25" Type="http://schemas.openxmlformats.org/officeDocument/2006/relationships/hyperlink" Target="consultantplus://offline/ref=F3735A494331753E0EFD51813A1FC65D1FBC6AD5581924DF0A1D5E2CB7B6811752F043917D0D3CFF802BB15CACD42D7E8A35C5E270F86DBAw6hAN" TargetMode="External"/><Relationship Id="rId33" Type="http://schemas.openxmlformats.org/officeDocument/2006/relationships/hyperlink" Target="consultantplus://offline/ref=F3735A494331753E0EFD51813A1FC65D1DBB64DC591C24DF0A1D5E2CB7B6811752F043917D0D3FF7842BB15CACD42D7E8A35C5E270F86DBAw6hAN" TargetMode="External"/><Relationship Id="rId38" Type="http://schemas.openxmlformats.org/officeDocument/2006/relationships/image" Target="media/image8.wmf"/><Relationship Id="rId46" Type="http://schemas.openxmlformats.org/officeDocument/2006/relationships/hyperlink" Target="consultantplus://offline/ref=F3735A494331753E0EFD51813A1FC65D1FBC6AD5581924DF0A1D5E2CB7B6811752F043917D0D3CFF802BB15CACD42D7E8A35C5E270F86DBAw6hAN" TargetMode="External"/><Relationship Id="rId59" Type="http://schemas.openxmlformats.org/officeDocument/2006/relationships/image" Target="media/image12.wmf"/><Relationship Id="rId67" Type="http://schemas.openxmlformats.org/officeDocument/2006/relationships/hyperlink" Target="consultantplus://offline/ref=F3735A494331753E0EFD51813A1FC65D1FBC6AD5581924DF0A1D5E2CB7B6811752F043917D0D3CFF802BB15CACD42D7E8A35C5E270F86DBAw6hAN" TargetMode="External"/><Relationship Id="rId20" Type="http://schemas.openxmlformats.org/officeDocument/2006/relationships/hyperlink" Target="consultantplus://offline/ref=F3735A494331753E0EFD51813A1FC65D1FBC6AD5581924DF0A1D5E2CB7B6811752F043917D0D3CFF802BB15CACD42D7E8A35C5E270F86DBAw6hAN" TargetMode="External"/><Relationship Id="rId41" Type="http://schemas.openxmlformats.org/officeDocument/2006/relationships/hyperlink" Target="consultantplus://offline/ref=F3735A494331753E0EFD51813A1FC65D15BD61D35F1379D50244522EB0B9DE1255E1439174133EF79E22E50CwEh1N" TargetMode="External"/><Relationship Id="rId54" Type="http://schemas.openxmlformats.org/officeDocument/2006/relationships/hyperlink" Target="consultantplus://offline/ref=F3735A494331753E0EFD51813A1FC65D1FBD64D3521824DF0A1D5E2CB7B6811752F043937A0B3AFDD471A158E5802961822ADAE16EFBw6h4N" TargetMode="External"/><Relationship Id="rId62" Type="http://schemas.openxmlformats.org/officeDocument/2006/relationships/hyperlink" Target="consultantplus://offline/ref=F3735A494331753E0EFD51813A1FC65D1FBD64D3521824DF0A1D5E2CB7B6811740F01B9D7C0421F7813EE70DE9w8h8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2019-11-19T13:33:00Z</dcterms:created>
  <dcterms:modified xsi:type="dcterms:W3CDTF">2019-11-19T13:34:00Z</dcterms:modified>
</cp:coreProperties>
</file>