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9" w:rsidRPr="00E65ECB" w:rsidRDefault="002939A9" w:rsidP="002939A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601345" cy="762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A9" w:rsidRPr="00E65ECB" w:rsidRDefault="002939A9" w:rsidP="002939A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2939A9" w:rsidRPr="00E65ECB" w:rsidRDefault="002939A9" w:rsidP="002939A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2939A9" w:rsidRPr="00E65ECB" w:rsidRDefault="002939A9" w:rsidP="002939A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65ECB">
        <w:rPr>
          <w:rFonts w:eastAsia="Times New Roman"/>
          <w:b/>
          <w:bCs/>
          <w:color w:val="000000"/>
          <w:lang w:eastAsia="ru-RU"/>
        </w:rPr>
        <w:t xml:space="preserve">У К А </w:t>
      </w:r>
      <w:proofErr w:type="gramStart"/>
      <w:r w:rsidRPr="00E65ECB">
        <w:rPr>
          <w:rFonts w:eastAsia="Times New Roman"/>
          <w:b/>
          <w:bCs/>
          <w:color w:val="000000"/>
          <w:lang w:eastAsia="ru-RU"/>
        </w:rPr>
        <w:t>З</w:t>
      </w:r>
      <w:proofErr w:type="gramEnd"/>
    </w:p>
    <w:p w:rsidR="002939A9" w:rsidRPr="00E65ECB" w:rsidRDefault="002939A9" w:rsidP="002939A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2939A9" w:rsidRPr="00E65ECB" w:rsidRDefault="002939A9" w:rsidP="002939A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65ECB">
        <w:rPr>
          <w:rFonts w:eastAsia="Times New Roman"/>
          <w:b/>
          <w:bCs/>
          <w:color w:val="000000"/>
          <w:lang w:eastAsia="ru-RU"/>
        </w:rPr>
        <w:t>ГУБЕРНАТОРА КАЛИНИНГРАДСКОЙ ОБЛАСТИ</w:t>
      </w:r>
    </w:p>
    <w:p w:rsidR="002939A9" w:rsidRPr="00E65ECB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2939A9" w:rsidRPr="00E65ECB" w:rsidRDefault="002939A9" w:rsidP="002939A9">
      <w:pPr>
        <w:spacing w:after="0" w:line="240" w:lineRule="auto"/>
        <w:rPr>
          <w:rFonts w:eastAsia="Times New Roman"/>
          <w:lang w:eastAsia="ru-RU"/>
        </w:rPr>
      </w:pPr>
    </w:p>
    <w:p w:rsidR="002939A9" w:rsidRPr="00E65ECB" w:rsidRDefault="002939A9" w:rsidP="002939A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28 ноября </w:t>
      </w:r>
      <w:r w:rsidRPr="00E65ECB">
        <w:rPr>
          <w:rFonts w:eastAsia="Times New Roman"/>
          <w:lang w:eastAsia="ru-RU"/>
        </w:rPr>
        <w:t xml:space="preserve">2013 года № </w:t>
      </w:r>
      <w:r>
        <w:rPr>
          <w:rFonts w:eastAsia="Times New Roman"/>
          <w:lang w:eastAsia="ru-RU"/>
        </w:rPr>
        <w:t>275</w:t>
      </w:r>
    </w:p>
    <w:p w:rsidR="002939A9" w:rsidRPr="00E65ECB" w:rsidRDefault="002939A9" w:rsidP="002939A9">
      <w:pPr>
        <w:spacing w:after="0" w:line="240" w:lineRule="auto"/>
        <w:jc w:val="center"/>
        <w:rPr>
          <w:rFonts w:eastAsia="Times New Roman"/>
          <w:lang w:eastAsia="ru-RU"/>
        </w:rPr>
      </w:pPr>
      <w:r w:rsidRPr="00E65ECB">
        <w:rPr>
          <w:rFonts w:eastAsia="Times New Roman"/>
          <w:lang w:eastAsia="ru-RU"/>
        </w:rPr>
        <w:t>г. Калининград</w:t>
      </w:r>
    </w:p>
    <w:p w:rsidR="002939A9" w:rsidRPr="00063E0C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FFFF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утверждении перечня должностей </w:t>
      </w:r>
      <w:proofErr w:type="gramStart"/>
      <w:r>
        <w:rPr>
          <w:b/>
          <w:bCs/>
        </w:rPr>
        <w:t>государственной</w:t>
      </w:r>
      <w:proofErr w:type="gramEnd"/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гражданской службы Калининградской области, при замещении</w:t>
      </w:r>
    </w:p>
    <w:p w:rsidR="002939A9" w:rsidRPr="00FF75EB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  <w:bCs/>
        </w:rPr>
        <w:t>которых государственные гражданские служащие Калининградской области обязаны представлять представителю нанимателя сведения о своих расходах,</w:t>
      </w:r>
      <w:r w:rsidRPr="00417D2E">
        <w:rPr>
          <w:b/>
        </w:rPr>
        <w:t xml:space="preserve"> а также о расходах </w:t>
      </w:r>
      <w:r>
        <w:rPr>
          <w:b/>
        </w:rPr>
        <w:t xml:space="preserve">супруг (супругов) и несовершеннолетних </w:t>
      </w:r>
      <w:r w:rsidRPr="00FF75EB">
        <w:rPr>
          <w:b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Pr="00FF75EB">
        <w:rPr>
          <w:b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со </w:t>
      </w:r>
      <w:hyperlink r:id="rId5" w:history="1">
        <w:r w:rsidRPr="0086563A">
          <w:t>статьей</w:t>
        </w:r>
        <w:r>
          <w:rPr>
            <w:color w:val="0000FF"/>
          </w:rPr>
          <w:t xml:space="preserve"> </w:t>
        </w:r>
        <w:r w:rsidRPr="0086563A">
          <w:t>2</w:t>
        </w:r>
      </w:hyperlink>
      <w: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федеральными законами от 03 декабря 2012 года </w:t>
      </w:r>
      <w:hyperlink r:id="rId6" w:history="1">
        <w:r w:rsidRPr="0086563A">
          <w:t>№ 231-ФЗ</w:t>
        </w:r>
      </w:hyperlink>
      <w:r>
        <w:t xml:space="preserve">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доходам»,             от 25 декабря 2008 года </w:t>
      </w:r>
      <w:hyperlink r:id="rId7" w:history="1">
        <w:r w:rsidRPr="0086563A">
          <w:t>№ 273-ФЗ</w:t>
        </w:r>
      </w:hyperlink>
      <w:r>
        <w:t xml:space="preserve"> «О противодействии коррупции» и           от 27 июля 2004 года </w:t>
      </w:r>
      <w:hyperlink r:id="rId8" w:history="1">
        <w:r w:rsidRPr="0086563A">
          <w:t>№</w:t>
        </w:r>
      </w:hyperlink>
      <w:r>
        <w:t xml:space="preserve"> 79-ФЗ «О государственной гражданской службе Российской Федерации»:</w:t>
      </w: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lang w:eastAsia="ru-RU"/>
        </w:rPr>
        <w:t xml:space="preserve">1. </w:t>
      </w:r>
      <w:proofErr w:type="gramStart"/>
      <w:r>
        <w:rPr>
          <w:lang w:eastAsia="ru-RU"/>
        </w:rPr>
        <w:t xml:space="preserve">Утвердить </w:t>
      </w:r>
      <w:hyperlink r:id="rId9" w:history="1">
        <w:r w:rsidRPr="0086563A">
          <w:rPr>
            <w:lang w:eastAsia="ru-RU"/>
          </w:rPr>
          <w:t>перечень</w:t>
        </w:r>
      </w:hyperlink>
      <w:r>
        <w:rPr>
          <w:lang w:eastAsia="ru-RU"/>
        </w:rPr>
        <w:t xml:space="preserve">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представителю нанимателя сведения о своих расходах, а также о расходах </w:t>
      </w:r>
      <w:r>
        <w:t>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t xml:space="preserve"> общий доход данного лица и его супруги (супруга) за три последних  года,  предшествующих   совершению  сделки,  и  об  источниках</w:t>
      </w:r>
    </w:p>
    <w:p w:rsidR="002939A9" w:rsidRPr="00E44C38" w:rsidRDefault="002939A9" w:rsidP="002939A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4C38">
        <w:rPr>
          <w:sz w:val="24"/>
          <w:szCs w:val="24"/>
        </w:rPr>
        <w:t>2</w:t>
      </w: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jc w:val="both"/>
      </w:pP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t xml:space="preserve">получения средств, за счет которых  </w:t>
      </w:r>
      <w:r w:rsidRPr="00795DD4">
        <w:t>совершена</w:t>
      </w:r>
      <w:r>
        <w:t xml:space="preserve"> </w:t>
      </w:r>
      <w:r w:rsidRPr="00795DD4">
        <w:t>сделка</w:t>
      </w:r>
      <w:r>
        <w:rPr>
          <w:lang w:eastAsia="ru-RU"/>
        </w:rPr>
        <w:t xml:space="preserve"> согласно приложению.</w:t>
      </w: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2. Указ вступает в силу со дня подписания и подлежит официальному опубликованию.</w:t>
      </w: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939A9" w:rsidRDefault="002939A9" w:rsidP="0029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Губернатора Калининградской области</w:t>
      </w:r>
      <w:r>
        <w:tab/>
      </w:r>
      <w:r>
        <w:tab/>
      </w:r>
      <w:r>
        <w:tab/>
        <w:t xml:space="preserve">                 А.Н. Силанов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39A9" w:rsidRPr="007A0CEE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bookmarkStart w:id="0" w:name="Par28"/>
      <w:bookmarkEnd w:id="0"/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939A9" w:rsidRPr="00A72EC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</w:pPr>
      <w:r>
        <w:lastRenderedPageBreak/>
        <w:t xml:space="preserve">      Приложение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к Указу Губернатора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</w:pPr>
      <w:r>
        <w:t>Калининградской области</w:t>
      </w:r>
    </w:p>
    <w:p w:rsidR="002939A9" w:rsidRPr="002E6E4A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left="5664"/>
      </w:pPr>
      <w:r>
        <w:t xml:space="preserve">    </w:t>
      </w:r>
      <w:r w:rsidRPr="002E6E4A">
        <w:t xml:space="preserve">28 </w:t>
      </w:r>
      <w:r>
        <w:t>ноября  2013 года №</w:t>
      </w:r>
      <w:r w:rsidRPr="002E6E4A">
        <w:t xml:space="preserve"> 275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eastAsia="ru-RU"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2939A9" w:rsidRPr="007A0CEE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b/>
          <w:lang w:eastAsia="ru-RU"/>
        </w:rPr>
      </w:pPr>
      <w:proofErr w:type="gramStart"/>
      <w:r w:rsidRPr="007A0CEE">
        <w:rPr>
          <w:b/>
          <w:lang w:eastAsia="ru-RU"/>
        </w:rPr>
        <w:t>П</w:t>
      </w:r>
      <w:proofErr w:type="gramEnd"/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Е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Р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Е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Ч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Е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Н</w:t>
      </w:r>
      <w:r>
        <w:rPr>
          <w:b/>
          <w:lang w:eastAsia="ru-RU"/>
        </w:rPr>
        <w:t xml:space="preserve"> </w:t>
      </w:r>
      <w:r w:rsidRPr="007A0CEE">
        <w:rPr>
          <w:b/>
          <w:lang w:eastAsia="ru-RU"/>
        </w:rPr>
        <w:t>Ь</w:t>
      </w:r>
    </w:p>
    <w:p w:rsidR="002939A9" w:rsidRPr="00FF75EB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представителю нанимателя сведения о своих расходах,</w:t>
      </w:r>
      <w:r w:rsidRPr="00417D2E">
        <w:rPr>
          <w:b/>
        </w:rPr>
        <w:t xml:space="preserve"> а также о расходах </w:t>
      </w:r>
      <w:r>
        <w:rPr>
          <w:b/>
        </w:rPr>
        <w:t xml:space="preserve">супруг (супругов) и несовершеннолетних </w:t>
      </w:r>
      <w:r w:rsidRPr="00FF75EB">
        <w:rPr>
          <w:b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FF75EB">
        <w:rPr>
          <w:b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C7376">
        <w:rPr>
          <w:b/>
        </w:rPr>
        <w:t>Раздел I. Аппарат Калининградской областной Думы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C7376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управляющий делами Калининградской областной Думы;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Pr="00AB5DE1">
          <w:t>2</w:t>
        </w:r>
      </w:hyperlink>
      <w:r w:rsidRPr="00AB5DE1">
        <w:t>) начальник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1" w:history="1">
        <w:r w:rsidRPr="00FC7376">
          <w:t>3</w:t>
        </w:r>
      </w:hyperlink>
      <w:r w:rsidRPr="00AB5DE1">
        <w:t>) заместитель управляющего делами Калининградской областной Думы;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Pr="00FC7376">
          <w:t>4</w:t>
        </w:r>
      </w:hyperlink>
      <w:r w:rsidRPr="00AB5DE1">
        <w:t>) заместитель начальника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Pr="00FC7376">
          <w:t>5</w:t>
        </w:r>
      </w:hyperlink>
      <w:r>
        <w:t>) руководитель секретариата П</w:t>
      </w:r>
      <w:r w:rsidRPr="00AB5DE1">
        <w:t>редседателя Калининградской областной Думы.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C7376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 помощник П</w:t>
      </w:r>
      <w:r w:rsidRPr="00AB5DE1">
        <w:t>редседателя Калининградской областной Думы;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</w:t>
      </w:r>
      <w:r>
        <w:t>) помощник первого заместителя П</w:t>
      </w:r>
      <w:r w:rsidRPr="00AB5DE1">
        <w:t>редседателя Калининградской областной Думы.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C7376">
        <w:rPr>
          <w:b/>
        </w:rPr>
        <w:t>Глава 3. Должности категории «Специалисты</w:t>
      </w:r>
      <w:r>
        <w:rPr>
          <w:b/>
        </w:rPr>
        <w:t>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4. Высшая группа должностей: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референт секретариата П</w:t>
      </w:r>
      <w:r w:rsidRPr="00AB5DE1">
        <w:t xml:space="preserve">редседателя Калининградской областной </w:t>
      </w:r>
      <w:r w:rsidRPr="00AB5DE1">
        <w:lastRenderedPageBreak/>
        <w:t>Думы.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5.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4" w:history="1">
        <w:r w:rsidRPr="00FC7376">
          <w:t>1</w:t>
        </w:r>
      </w:hyperlink>
      <w:r w:rsidRPr="00AB5DE1">
        <w:t>) начальник отдела в управлении;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5" w:history="1">
        <w:r w:rsidRPr="00FC7376">
          <w:t>2</w:t>
        </w:r>
      </w:hyperlink>
      <w:r w:rsidRPr="00AB5DE1">
        <w:t>) заведующий сектором.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C7376">
        <w:rPr>
          <w:b/>
        </w:rPr>
        <w:t>Раздел II. Аппарат Правительства 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C7376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6.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заместитель руководителя аппарата Правительства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руководитель С</w:t>
      </w:r>
      <w:r w:rsidRPr="00AB5DE1">
        <w:t>екретариата Губернатора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 </w:t>
      </w:r>
      <w:r w:rsidRPr="00AB5DE1">
        <w:t>представитель Калининградской области при органах государственной власти Российской Федерации, в субъектах Российской Федерации;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 </w:t>
      </w:r>
      <w:r w:rsidRPr="00AB5DE1">
        <w:t>п</w:t>
      </w:r>
      <w:r>
        <w:t>ервый заместитель руководителя С</w:t>
      </w:r>
      <w:r w:rsidRPr="00AB5DE1">
        <w:t>екретариата Губернатора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5) руководител</w:t>
      </w:r>
      <w:r>
        <w:t>ь Секретариата заместителя П</w:t>
      </w:r>
      <w:r w:rsidRPr="00AB5DE1">
        <w:t>редседателя Правительства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6) начальник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 заместитель руководителя С</w:t>
      </w:r>
      <w:r w:rsidRPr="00AB5DE1">
        <w:t>екретариата Губернатора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руководитель С</w:t>
      </w:r>
      <w:r w:rsidRPr="00AB5DE1">
        <w:t>екретариата руководителя аппарата Правительства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9) первый заместитель начальника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10) заместитель </w:t>
      </w:r>
      <w:proofErr w:type="gramStart"/>
      <w:r>
        <w:t>руководителя Секретариата заместителя П</w:t>
      </w:r>
      <w:r w:rsidRPr="00AB5DE1">
        <w:t>редседателя Правительства</w:t>
      </w:r>
      <w:proofErr w:type="gramEnd"/>
      <w:r w:rsidRPr="00AB5DE1">
        <w:t xml:space="preserve">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11) заместитель начальника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12) заместитель </w:t>
      </w:r>
      <w:proofErr w:type="gramStart"/>
      <w:r>
        <w:t>руководителя С</w:t>
      </w:r>
      <w:r w:rsidRPr="00AB5DE1">
        <w:t>екретариата руководителя аппарата Правительства</w:t>
      </w:r>
      <w:proofErr w:type="gramEnd"/>
      <w:r w:rsidRPr="00AB5DE1">
        <w:t xml:space="preserve">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7.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8.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заместитель начальника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C7376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C7376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9.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советник Губернатора Калининградской области;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помощник Губернатора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помощник П</w:t>
      </w:r>
      <w:r w:rsidRPr="00AB5DE1">
        <w:t>редседателя Правительства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референт Губернатора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помощник заместителя П</w:t>
      </w:r>
      <w:r w:rsidRPr="00AB5DE1">
        <w:t>редседателя Правительства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10.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 помощник П</w:t>
      </w:r>
      <w:r w:rsidRPr="00AB5DE1">
        <w:t xml:space="preserve">олномочного представителя Губернатора Калининградской области в </w:t>
      </w:r>
      <w:r>
        <w:t xml:space="preserve">Калининградской </w:t>
      </w:r>
      <w:r w:rsidRPr="00AB5DE1">
        <w:t>областной Думе;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lastRenderedPageBreak/>
        <w:t>2) помощник руководителя аппарата Правительства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 помощник П</w:t>
      </w:r>
      <w:r w:rsidRPr="00AB5DE1">
        <w:t>олномочного представителя Губернатора Калининградской области в органах судебной власти.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3. Должности категории «Специалисты</w:t>
      </w:r>
      <w:r>
        <w:rPr>
          <w:b/>
        </w:rPr>
        <w:t>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11.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</w:t>
      </w:r>
      <w:r w:rsidRPr="00AB5DE1">
        <w:t xml:space="preserve"> пресс-секретарь Губернатора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12.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</w:t>
      </w:r>
      <w:r w:rsidRPr="00AB5DE1">
        <w:t xml:space="preserve"> начальник отдела в управлении.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13.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заместитель начальника отдела в управлении;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ведущий консультант;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консультант.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75667">
        <w:rPr>
          <w:b/>
        </w:rPr>
        <w:t>Раздел III. Министерства 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14.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первый заместитель министра;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министра;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начальник департамента;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заместитель начальника департамента.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15.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2. Должности категории «Помощники</w:t>
      </w:r>
      <w:r>
        <w:rPr>
          <w:b/>
        </w:rPr>
        <w:t xml:space="preserve"> (с</w:t>
      </w:r>
      <w:r w:rsidRPr="00075667">
        <w:rPr>
          <w:b/>
        </w:rPr>
        <w:t>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16.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помощник министра;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советник министра.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3. Должности категории «Специалисты»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17.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</w:t>
      </w:r>
      <w:r w:rsidRPr="00AB5DE1">
        <w:t xml:space="preserve"> начальник отдела в департаменте.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18.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заместитель начальника отдела в департаменте;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ведущий консультант;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консультант.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75667">
        <w:rPr>
          <w:b/>
        </w:rPr>
        <w:t>Раздел IV. Службы Калининградской области и Агентства</w:t>
      </w: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75667">
        <w:rPr>
          <w:b/>
        </w:rPr>
        <w:t>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1. Должности категории «Руководители</w:t>
      </w:r>
      <w:r>
        <w:rPr>
          <w:b/>
        </w:rPr>
        <w:t>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lastRenderedPageBreak/>
        <w:t>19.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руководитель (директор) агентства Калининградской области;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руководитель (директор) службы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 </w:t>
      </w:r>
      <w:r w:rsidRPr="00AB5DE1">
        <w:t>первый заместитель руководителя (директора) агентства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 </w:t>
      </w:r>
      <w:r w:rsidRPr="00AB5DE1">
        <w:t>первый заместитель руководителя (директора) службы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5) заместитель руководителя (директора) агентства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6) заместитель руководителя (директора) службы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20.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начальник управления агентства Калининградской области;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начальника управления агентства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начальник отдела агентства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начальник отдела службы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21.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заместитель начальника отдела службы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начальника отдела агентства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22.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помощник руководителя (директора) службы Калининградской области;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советник руководителя (директора) службы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помощник руководителя (директора) агентства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советник руководителя (директора) агентства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3. Должности категории «Специалисты»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23.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начальник отдела в управлении агентства Калининградской области;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 </w:t>
      </w:r>
      <w:r w:rsidRPr="00AB5DE1">
        <w:t>заместитель начальника отдела в управлении агентства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24.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AB5DE1">
        <w:t>1) ведущий консультант;</w:t>
      </w:r>
      <w:proofErr w:type="gramEnd"/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консультант;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6" w:history="1">
        <w:r w:rsidRPr="00075667">
          <w:t>3</w:t>
        </w:r>
      </w:hyperlink>
      <w:r w:rsidRPr="00AB5DE1">
        <w:t>) главный государственный инспектор;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7" w:history="1">
        <w:r w:rsidRPr="00075667">
          <w:t>4</w:t>
        </w:r>
      </w:hyperlink>
      <w:r w:rsidRPr="00AB5DE1">
        <w:t>) главный государственный инженер-инспектор.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25. Старшая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старший государственный инспектор;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старший государственный инженер-инспектор;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государственный инспектор;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lastRenderedPageBreak/>
        <w:t>4) государственный инженер-инспектор.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4. Должности категории «Обеспечивающие специалисты»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26. Младшая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инспектор;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инженер-инспектор.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75667">
        <w:rPr>
          <w:b/>
        </w:rPr>
        <w:t>Раздел V. Аппарат Уставного Суда 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8" w:history="1">
        <w:r w:rsidRPr="00075667">
          <w:t>27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 </w:t>
      </w:r>
      <w:r w:rsidRPr="00AB5DE1">
        <w:t>руководитель аппарата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 </w:t>
      </w:r>
      <w:r w:rsidRPr="00AB5DE1">
        <w:t>руководитель секретариата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 </w:t>
      </w:r>
      <w:r w:rsidRPr="00AB5DE1">
        <w:t>заместитель руководителя секретариата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9" w:history="1">
        <w:r w:rsidRPr="00075667">
          <w:t>28</w:t>
        </w:r>
      </w:hyperlink>
      <w:r w:rsidRPr="00AB5DE1">
        <w:t>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заместитель начальника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075667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075667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0" w:history="1">
        <w:r w:rsidRPr="00075667">
          <w:t>29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помощник председателя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советник председателя Уставного Суда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1" w:history="1">
        <w:r w:rsidRPr="00075667">
          <w:t>30</w:t>
        </w:r>
      </w:hyperlink>
      <w:r w:rsidRPr="00AB5DE1">
        <w:t>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 </w:t>
      </w:r>
      <w:r w:rsidRPr="00AB5DE1">
        <w:t>помощник заместителя председателя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советник заместителя председателя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помощник судьи-секретаря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советник судьи-секретаря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5) помощник судьи Уставного Суда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6) советник судьи Уставного Суда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6322F">
        <w:rPr>
          <w:b/>
        </w:rPr>
        <w:t>Раздел VI. Аппарат Мировых судей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6322F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2" w:history="1">
        <w:r w:rsidRPr="00F6322F">
          <w:t>31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директор;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директора.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3" w:history="1">
        <w:r w:rsidRPr="00F6322F">
          <w:t>32</w:t>
        </w:r>
      </w:hyperlink>
      <w:r w:rsidRPr="00AB5DE1">
        <w:t>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начальник отдела;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начальника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6322F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4" w:history="1">
        <w:r w:rsidRPr="00F6322F">
          <w:t>33</w:t>
        </w:r>
      </w:hyperlink>
      <w:r>
        <w:t> </w:t>
      </w:r>
      <w:r w:rsidRPr="00AB5DE1">
        <w:t>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помощник мирового судьи.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6322F">
        <w:rPr>
          <w:b/>
        </w:rPr>
        <w:t>Раздел VII. Аппарат Избирательной комиссии</w:t>
      </w: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                </w:t>
      </w:r>
      <w:r w:rsidRPr="00F6322F">
        <w:rPr>
          <w:b/>
        </w:rPr>
        <w:t>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F6322F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6322F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5" w:history="1">
        <w:r w:rsidRPr="00690DC1">
          <w:t>34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руководитель аппарата Избирательной комиссии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руководителя аппарата Избирательной комиссии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начальник управления;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4) руководитель информационного центра Избирательной комиссии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5) заместитель начальника управления.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6" w:history="1">
        <w:r w:rsidRPr="00690DC1">
          <w:t>35</w:t>
        </w:r>
      </w:hyperlink>
      <w:r>
        <w:t> </w:t>
      </w:r>
      <w:r w:rsidRPr="00AB5DE1">
        <w:t>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  <w:r w:rsidRPr="00AB5DE1">
        <w:t xml:space="preserve"> 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690DC1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7" w:history="1">
        <w:r w:rsidRPr="00690DC1">
          <w:t>36</w:t>
        </w:r>
      </w:hyperlink>
      <w:r>
        <w:t> </w:t>
      </w:r>
      <w:r w:rsidRPr="00AB5DE1">
        <w:t>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</w:t>
      </w:r>
      <w:r w:rsidRPr="00AB5DE1">
        <w:t>помощник председателя Избирательной комиссии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8" w:history="1">
        <w:r w:rsidRPr="00690DC1">
          <w:t>37</w:t>
        </w:r>
      </w:hyperlink>
      <w:r w:rsidRPr="00AB5DE1">
        <w:t>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 </w:t>
      </w:r>
      <w:r w:rsidRPr="00AB5DE1">
        <w:t>помощник заместителя председателя Избирательной комиссии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690DC1">
        <w:rPr>
          <w:b/>
        </w:rPr>
        <w:t>Глава 3. Должности категории «Специалисты»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9" w:history="1">
        <w:r w:rsidRPr="00690DC1">
          <w:t>38</w:t>
        </w:r>
      </w:hyperlink>
      <w:r w:rsidRPr="00AB5DE1">
        <w:t>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начальник отдела в управлении;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заместитель начальника отдела;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3) заместитель начальника отдела в управлении.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690DC1">
        <w:rPr>
          <w:b/>
        </w:rPr>
        <w:t>Раздел VIII. Рабочий аппарат Уполномоченного по правам</w:t>
      </w: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                 </w:t>
      </w:r>
      <w:r w:rsidRPr="00690DC1">
        <w:rPr>
          <w:b/>
        </w:rPr>
        <w:t>человека в 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690DC1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0" w:history="1">
        <w:r w:rsidRPr="00690DC1">
          <w:t>39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</w:t>
      </w:r>
      <w:r w:rsidRPr="00AB5DE1">
        <w:t>управляющий делами Уполномоченного по правам человека в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9C6B4E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C6B4E">
        <w:rPr>
          <w:b/>
        </w:rPr>
        <w:lastRenderedPageBreak/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1" w:history="1">
        <w:r w:rsidRPr="00690DC1">
          <w:t>40</w:t>
        </w:r>
      </w:hyperlink>
      <w:r>
        <w:t> </w:t>
      </w:r>
      <w:r w:rsidRPr="00AB5DE1">
        <w:t>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</w:t>
      </w:r>
      <w:r w:rsidRPr="00AB5DE1">
        <w:t>помощник Уполномоченного по правам человека в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690DC1">
        <w:rPr>
          <w:b/>
        </w:rPr>
        <w:t>Раздел IX. Аппарат Контрольно-счетной палаты</w:t>
      </w: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Pr="00690DC1">
        <w:rPr>
          <w:b/>
        </w:rPr>
        <w:t>Калининградской области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939A9" w:rsidRPr="009C6B4E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C6B4E">
        <w:rPr>
          <w:b/>
        </w:rPr>
        <w:t>Глава 1. Должности категории «Руководители»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2" w:history="1">
        <w:r w:rsidRPr="00690DC1">
          <w:t>41</w:t>
        </w:r>
      </w:hyperlink>
      <w:r w:rsidRPr="00AB5DE1">
        <w:t>. Высшая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руководитель аппарата контрольно-счетной палаты Калининградской области;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 </w:t>
      </w:r>
      <w:r w:rsidRPr="00AB5DE1">
        <w:t>заместитель руководителя аппарата контрольно-счетной палаты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3" w:history="1">
        <w:r w:rsidRPr="00690DC1">
          <w:t>42</w:t>
        </w:r>
      </w:hyperlink>
      <w:r>
        <w:t> </w:t>
      </w:r>
      <w:r w:rsidRPr="00AB5DE1">
        <w:t>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</w:t>
      </w:r>
      <w:r w:rsidRPr="00AB5DE1">
        <w:t>начальник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9C6B4E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9C6B4E">
        <w:rPr>
          <w:b/>
        </w:rPr>
        <w:t>Глава 2. Должности категории «Помощники (советники)»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4" w:history="1">
        <w:r w:rsidRPr="00690DC1">
          <w:t>43</w:t>
        </w:r>
      </w:hyperlink>
      <w:r w:rsidRPr="00AB5DE1">
        <w:t>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 </w:t>
      </w:r>
      <w:r w:rsidRPr="00AB5DE1">
        <w:t>помощник председателя контрольно-счетной палаты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5" w:history="1">
        <w:r w:rsidRPr="00690DC1">
          <w:t>44</w:t>
        </w:r>
      </w:hyperlink>
      <w:r w:rsidRPr="00AB5DE1">
        <w:t>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  </w:t>
      </w:r>
      <w:r w:rsidRPr="00AB5DE1">
        <w:t>помощник заместителя председателя контрольно-счетной палаты Калининградской области.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690DC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690DC1">
        <w:rPr>
          <w:b/>
        </w:rPr>
        <w:t>Глава 3. Должности категории «Специалисты»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6" w:history="1">
        <w:r w:rsidRPr="00690DC1">
          <w:t>45</w:t>
        </w:r>
      </w:hyperlink>
      <w:r w:rsidRPr="00AB5DE1">
        <w:t>. Главная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</w:t>
      </w:r>
      <w:r w:rsidRPr="00AB5DE1">
        <w:t>заместитель начальника отдела.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7" w:history="1">
        <w:r w:rsidRPr="00690DC1">
          <w:t>46</w:t>
        </w:r>
      </w:hyperlink>
      <w:r w:rsidRPr="00AB5DE1">
        <w:t>. Ведущая группа должностей: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1) инспектор;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B5DE1">
        <w:t>2) консультант.</w:t>
      </w:r>
    </w:p>
    <w:p w:rsidR="002939A9" w:rsidRPr="00AB5DE1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4819DA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Pr="00690DC1">
        <w:rPr>
          <w:b/>
        </w:rPr>
        <w:t>X.</w:t>
      </w:r>
      <w:r>
        <w:t xml:space="preserve"> </w:t>
      </w:r>
      <w:r w:rsidRPr="004819DA">
        <w:rPr>
          <w:b/>
        </w:rPr>
        <w:t>Другие должности государственной гражданской</w:t>
      </w:r>
    </w:p>
    <w:p w:rsidR="002939A9" w:rsidRPr="004819DA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            </w:t>
      </w:r>
      <w:r w:rsidRPr="004819DA">
        <w:rPr>
          <w:b/>
        </w:rPr>
        <w:t>службы Калининградской области, замещение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            </w:t>
      </w:r>
      <w:proofErr w:type="gramStart"/>
      <w:r w:rsidRPr="004819DA">
        <w:rPr>
          <w:b/>
        </w:rPr>
        <w:t>которых</w:t>
      </w:r>
      <w:proofErr w:type="gramEnd"/>
      <w:r w:rsidRPr="004819DA">
        <w:rPr>
          <w:b/>
        </w:rPr>
        <w:t xml:space="preserve">  связано с коррупционными рисками</w:t>
      </w:r>
    </w:p>
    <w:p w:rsidR="002939A9" w:rsidRPr="004819DA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47. Должности государственной гражданской службы Калининградской области, исполнение должностных обязанностей по которым предусматривает: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</w:t>
      </w:r>
      <w:r>
        <w:rPr>
          <w:lang w:val="en-US"/>
        </w:rPr>
        <w:t> </w:t>
      </w: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proofErr w:type="gramEnd"/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2)</w:t>
      </w:r>
      <w:r>
        <w:t xml:space="preserve"> предоставление государственных услуг гражданам и организациям;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3)</w:t>
      </w:r>
      <w:r>
        <w:t xml:space="preserve"> осуществление контрольных функций;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4)</w:t>
      </w:r>
      <w:r>
        <w:rPr>
          <w:lang w:val="en-US"/>
        </w:rPr>
        <w:t> </w:t>
      </w:r>
      <w:r>
        <w:t>подготовку и принятие решений о распределении бюджетных ассигнований, субсидий, а также распределение ограниченного ресурса (квоты, частоты, участки недр и др.);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5)</w:t>
      </w:r>
      <w:r>
        <w:t xml:space="preserve"> управление областным имуществом;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6)</w:t>
      </w:r>
      <w:r>
        <w:t xml:space="preserve"> осуществление выдачи разрешений;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7)</w:t>
      </w:r>
      <w:r>
        <w:t xml:space="preserve"> осуществление государственных закупок;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741">
        <w:t>8)</w:t>
      </w:r>
      <w:r>
        <w:t xml:space="preserve"> хранение и распределение материально-технических ресурсов.</w:t>
      </w:r>
    </w:p>
    <w:p w:rsidR="002939A9" w:rsidRDefault="002939A9" w:rsidP="00293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39A9" w:rsidRP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2939A9" w:rsidRDefault="002939A9" w:rsidP="002939A9">
      <w:pPr>
        <w:spacing w:after="0" w:line="240" w:lineRule="auto"/>
      </w:pPr>
    </w:p>
    <w:p w:rsidR="007912FD" w:rsidRDefault="007912FD"/>
    <w:sectPr w:rsidR="007912FD" w:rsidSect="007B1B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939A9"/>
    <w:rsid w:val="002939A9"/>
    <w:rsid w:val="007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AE61AE191A4367117865833CEDCD42A6684CB47EA62E832152384E359A438E3F3102xFK5M" TargetMode="External"/><Relationship Id="rId13" Type="http://schemas.openxmlformats.org/officeDocument/2006/relationships/hyperlink" Target="consultantplus://offline/ref=BBEC707AF868E66968488CB7A8931E4DDFF3ECE9378ADE929730A2BE8FA4E537A341575A8777C6C0B77C67KAH2N" TargetMode="External"/><Relationship Id="rId18" Type="http://schemas.openxmlformats.org/officeDocument/2006/relationships/hyperlink" Target="consultantplus://offline/ref=BBEC707AF868E66968488CB7A8931E4DDFF3ECE9378BDA979B30A2BE8FA4E537A341575A8777C6C0B77C65KAH4N" TargetMode="External"/><Relationship Id="rId26" Type="http://schemas.openxmlformats.org/officeDocument/2006/relationships/hyperlink" Target="consultantplus://offline/ref=BBEC707AF868E66968488CB7A8931E4DDFF3ECE9378BDA979B30A2BE8FA4E537A341575A8777C6C0B77C65KAH4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EC707AF868E66968488CB7A8931E4DDFF3ECE9378BDA979B30A2BE8FA4E537A341575A8777C6C0B77C65KAH4N" TargetMode="External"/><Relationship Id="rId34" Type="http://schemas.openxmlformats.org/officeDocument/2006/relationships/hyperlink" Target="consultantplus://offline/ref=BBEC707AF868E66968488CB7A8931E4DDFF3ECE9378BDA979B30A2BE8FA4E537A341575A8777C6C0B77C65KAH4N" TargetMode="External"/><Relationship Id="rId7" Type="http://schemas.openxmlformats.org/officeDocument/2006/relationships/hyperlink" Target="consultantplus://offline/ref=77B9AE61AE191A4367117865833CEDCD42A6684CB47FA62E832152384E359A438E3F3101xFKEM" TargetMode="External"/><Relationship Id="rId12" Type="http://schemas.openxmlformats.org/officeDocument/2006/relationships/hyperlink" Target="consultantplus://offline/ref=BBEC707AF868E66968488CB7A8931E4DDFF3ECE9378ADE929730A2BE8FA4E537A341575A8777C6C0B77C67KAH2N" TargetMode="External"/><Relationship Id="rId17" Type="http://schemas.openxmlformats.org/officeDocument/2006/relationships/hyperlink" Target="consultantplus://offline/ref=BBEC707AF868E66968488CB7A8931E4DDFF3ECE9378BDA979B30A2BE8FA4E537A341575A8777C6C0B77C66KAH0N" TargetMode="External"/><Relationship Id="rId25" Type="http://schemas.openxmlformats.org/officeDocument/2006/relationships/hyperlink" Target="consultantplus://offline/ref=BBEC707AF868E66968488CB7A8931E4DDFF3ECE9378BDA979B30A2BE8FA4E537A341575A8777C6C0B77C65KAH4N" TargetMode="External"/><Relationship Id="rId33" Type="http://schemas.openxmlformats.org/officeDocument/2006/relationships/hyperlink" Target="consultantplus://offline/ref=BBEC707AF868E66968488CB7A8931E4DDFF3ECE9378BDA979B30A2BE8FA4E537A341575A8777C6C0B77C65KAH4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C707AF868E66968488CB7A8931E4DDFF3ECE9378BDA979B30A2BE8FA4E537A341575A8777C6C0B77C66KAH0N" TargetMode="External"/><Relationship Id="rId20" Type="http://schemas.openxmlformats.org/officeDocument/2006/relationships/hyperlink" Target="consultantplus://offline/ref=BBEC707AF868E66968488CB7A8931E4DDFF3ECE9378BDA979B30A2BE8FA4E537A341575A8777C6C0B77C65KAH4N" TargetMode="External"/><Relationship Id="rId29" Type="http://schemas.openxmlformats.org/officeDocument/2006/relationships/hyperlink" Target="consultantplus://offline/ref=BBEC707AF868E66968488CB7A8931E4DDFF3ECE9378BDA979B30A2BE8FA4E537A341575A8777C6C0B77C65KA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AE61AE191A4367117865833CEDCD42A66A48BD7CA62E832152384Ex3K5M" TargetMode="External"/><Relationship Id="rId11" Type="http://schemas.openxmlformats.org/officeDocument/2006/relationships/hyperlink" Target="consultantplus://offline/ref=BBEC707AF868E66968488CB7A8931E4DDFF3ECE9378ADE929730A2BE8FA4E537A341575A8777C6C0B77C67KAH2N" TargetMode="External"/><Relationship Id="rId24" Type="http://schemas.openxmlformats.org/officeDocument/2006/relationships/hyperlink" Target="consultantplus://offline/ref=BBEC707AF868E66968488CB7A8931E4DDFF3ECE9378BDA979B30A2BE8FA4E537A341575A8777C6C0B77C65KAH4N" TargetMode="External"/><Relationship Id="rId32" Type="http://schemas.openxmlformats.org/officeDocument/2006/relationships/hyperlink" Target="consultantplus://offline/ref=BBEC707AF868E66968488CB7A8931E4DDFF3ECE9378BDA979B30A2BE8FA4E537A341575A8777C6C0B77C65KAH4N" TargetMode="External"/><Relationship Id="rId37" Type="http://schemas.openxmlformats.org/officeDocument/2006/relationships/hyperlink" Target="consultantplus://offline/ref=BBEC707AF868E66968488CB7A8931E4DDFF3ECE9378BDA979B30A2BE8FA4E537A341575A8777C6C0B77C65KAH4N" TargetMode="External"/><Relationship Id="rId5" Type="http://schemas.openxmlformats.org/officeDocument/2006/relationships/hyperlink" Target="consultantplus://offline/ref=77B9AE61AE191A4367117865833CEDCD42A1664BB179A62E832152384E359A438E3F3107F6FE6133x0KFM" TargetMode="External"/><Relationship Id="rId15" Type="http://schemas.openxmlformats.org/officeDocument/2006/relationships/hyperlink" Target="consultantplus://offline/ref=BBEC707AF868E66968488CB7A8931E4DDFF3ECE9378ADE929730A2BE8FA4E537A341575A8777C6C0B77C67KAHCN" TargetMode="External"/><Relationship Id="rId23" Type="http://schemas.openxmlformats.org/officeDocument/2006/relationships/hyperlink" Target="consultantplus://offline/ref=BBEC707AF868E66968488CB7A8931E4DDFF3ECE9378BDA979B30A2BE8FA4E537A341575A8777C6C0B77C65KAH4N" TargetMode="External"/><Relationship Id="rId28" Type="http://schemas.openxmlformats.org/officeDocument/2006/relationships/hyperlink" Target="consultantplus://offline/ref=BBEC707AF868E66968488CB7A8931E4DDFF3ECE9378BDA979B30A2BE8FA4E537A341575A8777C6C0B77C65KAH4N" TargetMode="External"/><Relationship Id="rId36" Type="http://schemas.openxmlformats.org/officeDocument/2006/relationships/hyperlink" Target="consultantplus://offline/ref=BBEC707AF868E66968488CB7A8931E4DDFF3ECE9378BDA979B30A2BE8FA4E537A341575A8777C6C0B77C65KAH4N" TargetMode="External"/><Relationship Id="rId10" Type="http://schemas.openxmlformats.org/officeDocument/2006/relationships/hyperlink" Target="consultantplus://offline/ref=BBEC707AF868E66968488CB7A8931E4DDFF3ECE9378ADE929730A2BE8FA4E537A341575A8777C6C0B77C67KAH2N" TargetMode="External"/><Relationship Id="rId19" Type="http://schemas.openxmlformats.org/officeDocument/2006/relationships/hyperlink" Target="consultantplus://offline/ref=BBEC707AF868E66968488CB7A8931E4DDFF3ECE9378BDA979B30A2BE8FA4E537A341575A8777C6C0B77C65KAH4N" TargetMode="External"/><Relationship Id="rId31" Type="http://schemas.openxmlformats.org/officeDocument/2006/relationships/hyperlink" Target="consultantplus://offline/ref=BBEC707AF868E66968488CB7A8931E4DDFF3ECE9378BDA979B30A2BE8FA4E537A341575A8777C6C0B77C65KAH4N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B022D7784E456CBFD8E20EA8AD744ECCF0362A7C0BC30FA37B52F25E37445F8ABD54EF4C68F27EFBC9C48e932M" TargetMode="External"/><Relationship Id="rId14" Type="http://schemas.openxmlformats.org/officeDocument/2006/relationships/hyperlink" Target="consultantplus://offline/ref=BBEC707AF868E66968488CB7A8931E4DDFF3ECE9378ADE929730A2BE8FA4E537A341575A8777C6C0B77C67KAHCN" TargetMode="External"/><Relationship Id="rId22" Type="http://schemas.openxmlformats.org/officeDocument/2006/relationships/hyperlink" Target="consultantplus://offline/ref=BBEC707AF868E66968488CB7A8931E4DDFF3ECE9378BDA979B30A2BE8FA4E537A341575A8777C6C0B77C65KAH4N" TargetMode="External"/><Relationship Id="rId27" Type="http://schemas.openxmlformats.org/officeDocument/2006/relationships/hyperlink" Target="consultantplus://offline/ref=BBEC707AF868E66968488CB7A8931E4DDFF3ECE9378BDA979B30A2BE8FA4E537A341575A8777C6C0B77C65KAH4N" TargetMode="External"/><Relationship Id="rId30" Type="http://schemas.openxmlformats.org/officeDocument/2006/relationships/hyperlink" Target="consultantplus://offline/ref=BBEC707AF868E66968488CB7A8931E4DDFF3ECE9378BDA979B30A2BE8FA4E537A341575A8777C6C0B77C65KAH4N" TargetMode="External"/><Relationship Id="rId35" Type="http://schemas.openxmlformats.org/officeDocument/2006/relationships/hyperlink" Target="consultantplus://offline/ref=BBEC707AF868E66968488CB7A8931E4DDFF3ECE9378BDA979B30A2BE8FA4E537A341575A8777C6C0B77C65K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2014-07-29T14:03:00Z</dcterms:created>
  <dcterms:modified xsi:type="dcterms:W3CDTF">2014-07-29T14:04:00Z</dcterms:modified>
</cp:coreProperties>
</file>