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C8" w:rsidRDefault="008642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42C8" w:rsidRDefault="008642C8">
      <w:pPr>
        <w:pStyle w:val="ConsPlusNormal"/>
        <w:jc w:val="both"/>
        <w:outlineLvl w:val="0"/>
      </w:pPr>
    </w:p>
    <w:p w:rsidR="008642C8" w:rsidRDefault="008642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42C8" w:rsidRDefault="008642C8">
      <w:pPr>
        <w:pStyle w:val="ConsPlusTitle"/>
        <w:jc w:val="center"/>
      </w:pPr>
    </w:p>
    <w:p w:rsidR="008642C8" w:rsidRDefault="008642C8">
      <w:pPr>
        <w:pStyle w:val="ConsPlusTitle"/>
        <w:jc w:val="center"/>
      </w:pPr>
      <w:r>
        <w:t>ПОСТАНОВЛЕНИЕ</w:t>
      </w:r>
    </w:p>
    <w:p w:rsidR="008642C8" w:rsidRDefault="008642C8">
      <w:pPr>
        <w:pStyle w:val="ConsPlusTitle"/>
        <w:jc w:val="center"/>
      </w:pPr>
      <w:r>
        <w:t>от 12 декабря 2015 г. N 1360</w:t>
      </w:r>
    </w:p>
    <w:p w:rsidR="008642C8" w:rsidRDefault="008642C8">
      <w:pPr>
        <w:pStyle w:val="ConsPlusTitle"/>
        <w:jc w:val="center"/>
      </w:pPr>
    </w:p>
    <w:p w:rsidR="008642C8" w:rsidRDefault="008642C8">
      <w:pPr>
        <w:pStyle w:val="ConsPlusTitle"/>
        <w:jc w:val="center"/>
      </w:pPr>
      <w:r>
        <w:t>ОБ ОТДЕЛЬНЫХ ВОПРОСАХ</w:t>
      </w:r>
    </w:p>
    <w:p w:rsidR="008642C8" w:rsidRDefault="008642C8">
      <w:pPr>
        <w:pStyle w:val="ConsPlusTitle"/>
        <w:jc w:val="center"/>
      </w:pPr>
      <w:r>
        <w:t xml:space="preserve">ПРОТИВОДЕЙСТВИЯ ОБОРОТУ </w:t>
      </w:r>
      <w:proofErr w:type="gramStart"/>
      <w:r>
        <w:t>ФАЛЬСИФИЦИРОВАННЫХ</w:t>
      </w:r>
      <w:proofErr w:type="gramEnd"/>
      <w:r>
        <w:t>,</w:t>
      </w:r>
    </w:p>
    <w:p w:rsidR="008642C8" w:rsidRDefault="008642C8">
      <w:pPr>
        <w:pStyle w:val="ConsPlusTitle"/>
        <w:jc w:val="center"/>
      </w:pPr>
      <w:r>
        <w:t>НЕДОБРОКАЧЕСТВЕННЫХ И КОНТРАФАКТНЫХ МЕДИЦИНСКИХ ИЗДЕЛИЙ</w:t>
      </w:r>
    </w:p>
    <w:p w:rsidR="008642C8" w:rsidRDefault="008642C8">
      <w:pPr>
        <w:pStyle w:val="ConsPlusNormal"/>
        <w:jc w:val="both"/>
      </w:pPr>
    </w:p>
    <w:p w:rsidR="008642C8" w:rsidRDefault="008642C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19 статьи 38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уничтожения изъятых фальсифицированных медицинских изделий, недоброкачественных медицинских изделий и контрафактных медицинских изделий.</w:t>
      </w:r>
    </w:p>
    <w:p w:rsidR="008642C8" w:rsidRDefault="008642C8">
      <w:pPr>
        <w:pStyle w:val="ConsPlusNormal"/>
        <w:jc w:val="both"/>
      </w:pPr>
    </w:p>
    <w:p w:rsidR="008642C8" w:rsidRDefault="008642C8">
      <w:pPr>
        <w:pStyle w:val="ConsPlusNormal"/>
        <w:jc w:val="right"/>
      </w:pPr>
      <w:r>
        <w:t>Председатель Правительства</w:t>
      </w:r>
    </w:p>
    <w:p w:rsidR="008642C8" w:rsidRDefault="008642C8">
      <w:pPr>
        <w:pStyle w:val="ConsPlusNormal"/>
        <w:jc w:val="right"/>
      </w:pPr>
      <w:r>
        <w:t>Российской Федерации</w:t>
      </w:r>
    </w:p>
    <w:p w:rsidR="008642C8" w:rsidRDefault="008642C8">
      <w:pPr>
        <w:pStyle w:val="ConsPlusNormal"/>
        <w:jc w:val="right"/>
      </w:pPr>
      <w:r>
        <w:t>Д.МЕДВЕДЕВ</w:t>
      </w:r>
    </w:p>
    <w:p w:rsidR="008642C8" w:rsidRDefault="008642C8">
      <w:pPr>
        <w:pStyle w:val="ConsPlusNormal"/>
        <w:jc w:val="both"/>
      </w:pPr>
    </w:p>
    <w:p w:rsidR="008642C8" w:rsidRDefault="008642C8">
      <w:pPr>
        <w:pStyle w:val="ConsPlusNormal"/>
        <w:jc w:val="both"/>
      </w:pPr>
    </w:p>
    <w:p w:rsidR="008642C8" w:rsidRDefault="008642C8">
      <w:pPr>
        <w:pStyle w:val="ConsPlusNormal"/>
        <w:jc w:val="both"/>
      </w:pPr>
    </w:p>
    <w:p w:rsidR="008642C8" w:rsidRDefault="008642C8">
      <w:pPr>
        <w:pStyle w:val="ConsPlusNormal"/>
        <w:jc w:val="both"/>
      </w:pPr>
    </w:p>
    <w:p w:rsidR="008642C8" w:rsidRDefault="008642C8">
      <w:pPr>
        <w:pStyle w:val="ConsPlusNormal"/>
        <w:jc w:val="both"/>
      </w:pPr>
    </w:p>
    <w:p w:rsidR="008642C8" w:rsidRDefault="008642C8">
      <w:pPr>
        <w:pStyle w:val="ConsPlusNormal"/>
        <w:jc w:val="right"/>
        <w:outlineLvl w:val="0"/>
      </w:pPr>
      <w:r>
        <w:t>Утверждены</w:t>
      </w:r>
    </w:p>
    <w:p w:rsidR="008642C8" w:rsidRDefault="008642C8">
      <w:pPr>
        <w:pStyle w:val="ConsPlusNormal"/>
        <w:jc w:val="right"/>
      </w:pPr>
      <w:r>
        <w:t>постановлением Правительства</w:t>
      </w:r>
    </w:p>
    <w:p w:rsidR="008642C8" w:rsidRDefault="008642C8">
      <w:pPr>
        <w:pStyle w:val="ConsPlusNormal"/>
        <w:jc w:val="right"/>
      </w:pPr>
      <w:r>
        <w:t>Российской Федерации</w:t>
      </w:r>
    </w:p>
    <w:p w:rsidR="008642C8" w:rsidRDefault="008642C8">
      <w:pPr>
        <w:pStyle w:val="ConsPlusNormal"/>
        <w:jc w:val="right"/>
      </w:pPr>
      <w:r>
        <w:t>от 12 декабря 2015 г. N 1360</w:t>
      </w:r>
    </w:p>
    <w:p w:rsidR="008642C8" w:rsidRDefault="008642C8">
      <w:pPr>
        <w:pStyle w:val="ConsPlusNormal"/>
        <w:jc w:val="both"/>
      </w:pPr>
    </w:p>
    <w:p w:rsidR="008642C8" w:rsidRDefault="008642C8">
      <w:pPr>
        <w:pStyle w:val="ConsPlusTitle"/>
        <w:jc w:val="center"/>
      </w:pPr>
      <w:bookmarkStart w:id="0" w:name="P26"/>
      <w:bookmarkEnd w:id="0"/>
      <w:r>
        <w:t>ПРАВИЛА</w:t>
      </w:r>
    </w:p>
    <w:p w:rsidR="008642C8" w:rsidRDefault="008642C8">
      <w:pPr>
        <w:pStyle w:val="ConsPlusTitle"/>
        <w:jc w:val="center"/>
      </w:pPr>
      <w:r>
        <w:t>УНИЧТОЖЕНИЯ ИЗЪЯТЫХ ФАЛЬСИФИЦИРОВАННЫХ МЕДИЦИНСКИХ ИЗДЕЛИЙ,</w:t>
      </w:r>
    </w:p>
    <w:p w:rsidR="008642C8" w:rsidRDefault="008642C8">
      <w:pPr>
        <w:pStyle w:val="ConsPlusTitle"/>
        <w:jc w:val="center"/>
      </w:pPr>
      <w:r>
        <w:t>НЕДОБРОКАЧЕСТВЕННЫХ МЕДИЦИНСКИХ ИЗДЕЛИЙ И КОНТРАФАКТНЫХ</w:t>
      </w:r>
    </w:p>
    <w:p w:rsidR="008642C8" w:rsidRDefault="008642C8">
      <w:pPr>
        <w:pStyle w:val="ConsPlusTitle"/>
        <w:jc w:val="center"/>
      </w:pPr>
      <w:r>
        <w:t>МЕДИЦИНСКИХ ИЗДЕЛИЙ</w:t>
      </w:r>
    </w:p>
    <w:p w:rsidR="008642C8" w:rsidRDefault="008642C8">
      <w:pPr>
        <w:pStyle w:val="ConsPlusNormal"/>
        <w:jc w:val="both"/>
      </w:pPr>
    </w:p>
    <w:p w:rsidR="008642C8" w:rsidRDefault="008642C8">
      <w:pPr>
        <w:pStyle w:val="ConsPlusNormal"/>
        <w:ind w:firstLine="540"/>
        <w:jc w:val="both"/>
      </w:pPr>
      <w:r>
        <w:t>1. Настоящие Правила устанавливают порядок уничтожения изъятых фальсифицированных медицинских изделий, недоброкачественных медицинских изделий и контрафактных медицинских изделий (далее - изъятые медицинские изделия).</w:t>
      </w:r>
    </w:p>
    <w:p w:rsidR="008642C8" w:rsidRDefault="008642C8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2. Изъятые медицинские изделия, являющиеся вещественными доказательствами по уголовным делам и (или) по делам об административных правонарушениях, подлежат уничтожению в порядке, установленном соответственно Уголовно-процессуальным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(или) Кодексом Российской Федерации об административных правонарушениях.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 xml:space="preserve">Изъятые медицинские изделия, находящиеся под таможенной процедурой уничтожения, подлежат уничтожению в порядке, установленном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таможенном деле.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>3. Изъятые медицинские изделия подлежат уничтожению в следующих случаях: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>а) на основании решения суда;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 xml:space="preserve">б) на основании решения Федеральной службы по надзору в сфере здравоохранения, </w:t>
      </w:r>
      <w:r>
        <w:lastRenderedPageBreak/>
        <w:t xml:space="preserve">принятого по результатам государственного </w:t>
      </w:r>
      <w:proofErr w:type="gramStart"/>
      <w:r>
        <w:t>контроля за</w:t>
      </w:r>
      <w:proofErr w:type="gramEnd"/>
      <w:r>
        <w:t xml:space="preserve"> обращением медицинских изделий, в случаях, не предусмотренных </w:t>
      </w:r>
      <w:hyperlink w:anchor="P32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>4. Решение Федеральной службы по надзору в сфере здравоохранения об уничтожении изъятых медицинских изделий должно содержать следующие сведения: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 xml:space="preserve">а) наименования изъятых медицинских изделий, их серии, количество, информация о таре и (или) упаковке, а также их виды в соответствии с </w:t>
      </w:r>
      <w:hyperlink r:id="rId9" w:history="1">
        <w:r>
          <w:rPr>
            <w:color w:val="0000FF"/>
          </w:rPr>
          <w:t>номенклатурной классификацией</w:t>
        </w:r>
      </w:hyperlink>
      <w:r>
        <w:t>;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>б) дата государственной регистрации изъятых медицинских изделий и их регистрационные номера, срок действия регистрационных удостоверений;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 xml:space="preserve">в) реквизиты решения суда или документов о результатах государственного </w:t>
      </w:r>
      <w:proofErr w:type="gramStart"/>
      <w:r>
        <w:t>контроля за</w:t>
      </w:r>
      <w:proofErr w:type="gramEnd"/>
      <w:r>
        <w:t xml:space="preserve"> обращением медицинских изделий (номер, дата);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>г) срок уничтожения изъятых медицинских изделий;</w:t>
      </w:r>
    </w:p>
    <w:p w:rsidR="008642C8" w:rsidRDefault="008642C8">
      <w:pPr>
        <w:pStyle w:val="ConsPlusNormal"/>
        <w:spacing w:before="220"/>
        <w:ind w:firstLine="540"/>
        <w:jc w:val="both"/>
      </w:pPr>
      <w:proofErr w:type="gramStart"/>
      <w:r>
        <w:t>д) сведения о владельце изъятых медицинских изделий (полное и сокращенное (в случае, если имеется) наименование, в том числе фирменное наименование, организационно-правовая форма юридического лица, адрес его места нахождения либо фамилия, имя и отчество 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(в случае, если имеется) юридического</w:t>
      </w:r>
      <w:proofErr w:type="gramEnd"/>
      <w:r>
        <w:t xml:space="preserve"> лица или индивидуального предпринимателя);</w:t>
      </w:r>
    </w:p>
    <w:p w:rsidR="008642C8" w:rsidRDefault="008642C8">
      <w:pPr>
        <w:pStyle w:val="ConsPlusNormal"/>
        <w:spacing w:before="220"/>
        <w:ind w:firstLine="540"/>
        <w:jc w:val="both"/>
      </w:pPr>
      <w:proofErr w:type="gramStart"/>
      <w:r>
        <w:t>е) сведения о производителе (изготовителе) изъятых медицинских изделий (при их наличии) (полное и сокращенное (в случае, если имеется) наименование, в том числе фирменное наименование, организационно-правовая форма юридического лица, адрес его места нахождения либо фамилия, имя и отчество 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(в</w:t>
      </w:r>
      <w:proofErr w:type="gramEnd"/>
      <w:r>
        <w:t xml:space="preserve"> </w:t>
      </w:r>
      <w:proofErr w:type="gramStart"/>
      <w:r>
        <w:t>случае, если имеется) юридического лица или индивидуального предпринимателя).</w:t>
      </w:r>
      <w:proofErr w:type="gramEnd"/>
    </w:p>
    <w:p w:rsidR="008642C8" w:rsidRDefault="008642C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Решение суда или решение Федеральной службы по надзору в сфере здравоохранения об уничтожении изъятых медицинских изделий направляется владельцу изъятых медицинских изделий в срок, не превышающий 5 рабочих дней со дня вступления в законную силу решения суда, или в срок, не превышающий 10 рабочих дней со дня принятия Федеральной службой по надзору в сфере здравоохранения решения об уничтожении изъятых медицинских изделий</w:t>
      </w:r>
      <w:proofErr w:type="gramEnd"/>
      <w:r>
        <w:t>,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>6. Владелец изъятых медицинских изделий в срок, не превышающий 30 рабочих дней со дня получения решения суда или решения Федеральной службы по надзору в сфере здравоохранения об уничтожении изъятых медицинских изделий, обязан исполнить указанные решения.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>7. В случае если владелец изъятых медицинских изделий не исполнил решение Федеральной службы по надзору в сфере здравоохранения об уничтожении изъятых медицинских изделий, Федеральная служба по надзору в сфере здравоохранения обращается в суд с требованием о понуждении их владельца к исполнению указанного решения.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>8. Уничтожение изъятых медицинских изделий осуществляется с соблюдением требований законодательства в области охраны окружающей среды, законодательства в сфере охраны здоровья, а также законодательства в области обеспечения санитарно-эпидемиологического благополучия населения.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>Расходы, связанные с уничтожением изъятых медицинских изделий, возмещаются владельцем изъятых медицинских изделий.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lastRenderedPageBreak/>
        <w:t>9. Уничтожение изъятых медицинских изделий подтверждается актом уничтожения изъятых медицинских изделий, в котором должны быть указаны:</w:t>
      </w:r>
    </w:p>
    <w:p w:rsidR="008642C8" w:rsidRDefault="008642C8">
      <w:pPr>
        <w:pStyle w:val="ConsPlusNormal"/>
        <w:spacing w:before="220"/>
        <w:ind w:firstLine="540"/>
        <w:jc w:val="both"/>
      </w:pPr>
      <w:proofErr w:type="gramStart"/>
      <w:r>
        <w:t>а) сведения об осуществляющих уничтожение изъятых медицинских изделий организации или индивидуальном предпринимателе (полное и сокращенное наименование (в случае, если имеется), в том числе фирменное наименование, организационно-правовая форма юридического лица, адрес его места нахождения либо фамилия, имя и отчество 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</w:t>
      </w:r>
      <w:proofErr w:type="gramEnd"/>
      <w:r>
        <w:t xml:space="preserve"> (в случае</w:t>
      </w:r>
      <w:proofErr w:type="gramStart"/>
      <w:r>
        <w:t>,</w:t>
      </w:r>
      <w:proofErr w:type="gramEnd"/>
      <w:r>
        <w:t xml:space="preserve"> если имеется) юридического лица или индивидуального предпринимателя);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>б) основания уничтожения изъятых медицинских изделий (решение суда или решение Федеральной службы по надзору в сфере здравоохранения) с указанием реквизитов документов;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 xml:space="preserve">в) наименования изъятых медицинских изделий, их серии, количество, информация о таре и (или) упаковке, а также их виды в соответствии с </w:t>
      </w:r>
      <w:hyperlink r:id="rId10" w:history="1">
        <w:r>
          <w:rPr>
            <w:color w:val="0000FF"/>
          </w:rPr>
          <w:t>номенклатурной классификацией</w:t>
        </w:r>
      </w:hyperlink>
      <w:r>
        <w:t>;</w:t>
      </w:r>
    </w:p>
    <w:p w:rsidR="008642C8" w:rsidRDefault="008642C8">
      <w:pPr>
        <w:pStyle w:val="ConsPlusNormal"/>
        <w:spacing w:before="220"/>
        <w:ind w:firstLine="540"/>
        <w:jc w:val="both"/>
      </w:pPr>
      <w:proofErr w:type="gramStart"/>
      <w:r>
        <w:t>г) сведения о производителе (изготовителе) изъятых медицинских изделий (при их наличии) (полное и сокращенное наименование (в случае, если имеется), в том числе фирменное наименование, организационно-правовая форма юридического лица, адрес его места нахождения либо фамилия, имя и отчество 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(в</w:t>
      </w:r>
      <w:proofErr w:type="gramEnd"/>
      <w:r>
        <w:t xml:space="preserve"> </w:t>
      </w:r>
      <w:proofErr w:type="gramStart"/>
      <w:r>
        <w:t>случае, если имеется) юридического лица или индивидуального предпринимателя);</w:t>
      </w:r>
      <w:proofErr w:type="gramEnd"/>
    </w:p>
    <w:p w:rsidR="008642C8" w:rsidRDefault="008642C8">
      <w:pPr>
        <w:pStyle w:val="ConsPlusNormal"/>
        <w:spacing w:before="220"/>
        <w:ind w:firstLine="540"/>
        <w:jc w:val="both"/>
      </w:pPr>
      <w:proofErr w:type="gramStart"/>
      <w:r>
        <w:t>д) сведения о владельце изъятых медицинских изделий (полное и сокращенное (в случае, если имеется) наименование, в том числе фирменное наименование, организационно-правовая форма юридического лица, адрес его места нахождения либо фамилия, имя и отчество 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(в случае, если имеется) юридического</w:t>
      </w:r>
      <w:proofErr w:type="gramEnd"/>
      <w:r>
        <w:t xml:space="preserve"> лица или индивидуального предпринимателя) или его </w:t>
      </w:r>
      <w:proofErr w:type="gramStart"/>
      <w:r>
        <w:t>уполномоченном</w:t>
      </w:r>
      <w:proofErr w:type="gramEnd"/>
      <w:r>
        <w:t xml:space="preserve"> представителе (с указанием места его работы и должности);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>е) дата, место и способ уничтожения изъятых медицинских изделий.</w:t>
      </w:r>
    </w:p>
    <w:p w:rsidR="008642C8" w:rsidRDefault="008642C8">
      <w:pPr>
        <w:pStyle w:val="ConsPlusNormal"/>
        <w:spacing w:before="220"/>
        <w:ind w:firstLine="540"/>
        <w:jc w:val="both"/>
      </w:pPr>
      <w:r>
        <w:t xml:space="preserve">10. Акт уничтожения изъятых медицинских изделий должен быть оформлен в трех экземплярах. </w:t>
      </w:r>
      <w:proofErr w:type="gramStart"/>
      <w:r>
        <w:t>Один экземпляр должен храниться у владельца изъятых медицинских изделий, второй - у организации или индивидуального предпринимателя, осуществивших уничтожение изъятых медицинских изделий, третий экземпляр в течение 5 рабочих дней со дня уничтожения изъятых медицинских изделий представляется их владельцем в Федеральную службу по надзору в сфере здравоохранения лично или направляется заказным почтовым отправлением с уведомлением о вручении.</w:t>
      </w:r>
      <w:proofErr w:type="gramEnd"/>
    </w:p>
    <w:p w:rsidR="008642C8" w:rsidRDefault="008642C8">
      <w:pPr>
        <w:pStyle w:val="ConsPlusNormal"/>
        <w:jc w:val="both"/>
      </w:pPr>
    </w:p>
    <w:p w:rsidR="008642C8" w:rsidRDefault="008642C8">
      <w:pPr>
        <w:pStyle w:val="ConsPlusNormal"/>
        <w:jc w:val="both"/>
      </w:pPr>
    </w:p>
    <w:p w:rsidR="008642C8" w:rsidRDefault="00864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FC1" w:rsidRDefault="008E5FC1">
      <w:bookmarkStart w:id="2" w:name="_GoBack"/>
      <w:bookmarkEnd w:id="2"/>
    </w:p>
    <w:sectPr w:rsidR="008E5FC1" w:rsidSect="0086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C8"/>
    <w:rsid w:val="008642C8"/>
    <w:rsid w:val="008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D56EAB7377ECC4B5FA894AF49C8FBAC64F248A99A39D247AF99783612BE01B29658ECEBD9EACC90BA3C78A04AC93816A7DD1AB92405D9k9z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1D56EAB7377ECC4B5FA894AF49C8FBAD66F14CA09839D247AF99783612BE01B29658ECE9D3EFC0C7E02C7CE91ECD271EB8C219A727k0zC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D56EAB7377ECC4B5FA894AF49C8FBAD67F24DAF9B39D247AF99783612BE01B29658E4EBD1BA9AD7E46528ED01C53801BBDC1AkAzE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A1D56EAB7377ECC4B5FA894AF49C8FBAF62F54CA99A39D247AF99783612BE01B29658EFE08EBF8FC6BC6920FA1EC5271DB9DDk1z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1D56EAB7377ECC4B5FA894AF49C8FBAF62F54CA99A39D247AF99783612BE01B29658EFE08EBF8FC6BC6920FA1EC5271DB9DDk1z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2019-11-19T15:51:00Z</dcterms:created>
  <dcterms:modified xsi:type="dcterms:W3CDTF">2019-11-19T15:51:00Z</dcterms:modified>
</cp:coreProperties>
</file>